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9B" w:rsidRDefault="00AE7F9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E7F9B" w:rsidRDefault="00AE7F9B">
      <w:pPr>
        <w:pStyle w:val="ConsPlusNormal"/>
        <w:jc w:val="both"/>
        <w:outlineLvl w:val="0"/>
      </w:pPr>
    </w:p>
    <w:p w:rsidR="00AE7F9B" w:rsidRDefault="00AE7F9B">
      <w:pPr>
        <w:pStyle w:val="ConsPlusNormal"/>
        <w:outlineLvl w:val="0"/>
      </w:pPr>
      <w:r>
        <w:t>Зарегистрировано в Минюсте России 11 марта 2022 г. N 67708</w:t>
      </w:r>
    </w:p>
    <w:p w:rsidR="00AE7F9B" w:rsidRDefault="00AE7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E7F9B" w:rsidRDefault="00AE7F9B">
      <w:pPr>
        <w:pStyle w:val="ConsPlusNormal"/>
        <w:jc w:val="center"/>
        <w:rPr>
          <w:b/>
          <w:bCs/>
        </w:rPr>
      </w:pP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от 2 февраля 2022 г. N 95</w:t>
      </w:r>
    </w:p>
    <w:p w:rsidR="00AE7F9B" w:rsidRDefault="00AE7F9B">
      <w:pPr>
        <w:pStyle w:val="ConsPlusNormal"/>
        <w:jc w:val="center"/>
        <w:rPr>
          <w:b/>
          <w:bCs/>
        </w:rPr>
      </w:pP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ПРОГРАММАМ ОРДИНАТУРЫ ПО СПЕЦИАЛЬНОСТИ </w:t>
      </w:r>
      <w:bookmarkStart w:id="0" w:name="_GoBack"/>
      <w:r>
        <w:rPr>
          <w:b/>
          <w:bCs/>
        </w:rPr>
        <w:t>31.08.02</w:t>
      </w:r>
      <w:bookmarkEnd w:id="0"/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АНЕСТЕЗИОЛОГИЯ-РЕАНИМАТОЛОГИЯ</w:t>
      </w:r>
    </w:p>
    <w:p w:rsidR="00AE7F9B" w:rsidRDefault="00AE7F9B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7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9B" w:rsidRDefault="00AE7F9B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9B" w:rsidRDefault="00AE7F9B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F9B" w:rsidRDefault="00AE7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E7F9B" w:rsidRDefault="00AE7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9B" w:rsidRDefault="00AE7F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31.08.02 Анестезиология-реаниматология (далее - стандарт).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E7F9B" w:rsidRDefault="00AE7F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 w:history="1">
        <w:r>
          <w:rPr>
            <w:color w:val="0000FF"/>
          </w:rPr>
          <w:t>31.08.02</w:t>
        </w:r>
      </w:hyperlink>
      <w:r>
        <w:t xml:space="preserve"> Анестезиология-реаниматология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1044 (зарегистрирован Министерством юстиции Российской Федерации 24 октября 2014 г., регистрационный N 34440), прекращается 31 декабря 2022 года.</w:t>
      </w:r>
      <w:proofErr w:type="gramEnd"/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right"/>
      </w:pPr>
      <w:r>
        <w:t>Министр</w:t>
      </w:r>
    </w:p>
    <w:p w:rsidR="00AE7F9B" w:rsidRDefault="00AE7F9B">
      <w:pPr>
        <w:pStyle w:val="ConsPlusNormal"/>
        <w:jc w:val="right"/>
      </w:pPr>
      <w:r>
        <w:t>В.Н.ФАЛЬКОВ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right"/>
        <w:outlineLvl w:val="0"/>
      </w:pPr>
      <w:r>
        <w:lastRenderedPageBreak/>
        <w:t>Приложение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right"/>
      </w:pPr>
      <w:r>
        <w:t>Утвержден</w:t>
      </w:r>
    </w:p>
    <w:p w:rsidR="00AE7F9B" w:rsidRDefault="00AE7F9B">
      <w:pPr>
        <w:pStyle w:val="ConsPlusNormal"/>
        <w:jc w:val="right"/>
      </w:pPr>
      <w:r>
        <w:t>приказом Министерства науки</w:t>
      </w:r>
    </w:p>
    <w:p w:rsidR="00AE7F9B" w:rsidRDefault="00AE7F9B">
      <w:pPr>
        <w:pStyle w:val="ConsPlusNormal"/>
        <w:jc w:val="right"/>
      </w:pPr>
      <w:r>
        <w:t>и высшего образования</w:t>
      </w:r>
    </w:p>
    <w:p w:rsidR="00AE7F9B" w:rsidRDefault="00AE7F9B">
      <w:pPr>
        <w:pStyle w:val="ConsPlusNormal"/>
        <w:jc w:val="right"/>
      </w:pPr>
      <w:r>
        <w:t>Российской Федерации</w:t>
      </w:r>
    </w:p>
    <w:p w:rsidR="00AE7F9B" w:rsidRDefault="00AE7F9B">
      <w:pPr>
        <w:pStyle w:val="ConsPlusNormal"/>
        <w:jc w:val="right"/>
      </w:pPr>
      <w:r>
        <w:t>от 2 февраля 2022 г. N 95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ПОДГОТОВКИ КАДРОВ ВЫСШЕЙ КВАЛИФИКАЦИИ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31.08.02</w:t>
      </w:r>
    </w:p>
    <w:p w:rsidR="00AE7F9B" w:rsidRDefault="00AE7F9B">
      <w:pPr>
        <w:pStyle w:val="ConsPlusNormal"/>
        <w:jc w:val="center"/>
        <w:rPr>
          <w:b/>
          <w:bCs/>
        </w:rPr>
      </w:pPr>
      <w:r>
        <w:rPr>
          <w:b/>
          <w:bCs/>
        </w:rPr>
        <w:t>АНЕСТЕЗИОЛОГИЯ-РЕАНИМАТОЛОГИЯ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31.08.02 Анестезиология-реаниматология (далее соответственно - программа ординатуры, специальность).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ординатуры в Организации осуществляется в очной форме.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ординатуры в соответствии с ФГОС </w:t>
      </w:r>
      <w:proofErr w:type="gramStart"/>
      <w:r>
        <w:t>ВО</w:t>
      </w:r>
      <w:proofErr w:type="gramEnd"/>
      <w:r>
        <w:t>.</w:t>
      </w:r>
    </w:p>
    <w:p w:rsidR="00AE7F9B" w:rsidRDefault="00AE7F9B">
      <w:pPr>
        <w:pStyle w:val="ConsPlusNormal"/>
        <w:spacing w:before="220"/>
        <w:ind w:firstLine="540"/>
        <w:jc w:val="both"/>
      </w:pPr>
      <w:bookmarkStart w:id="2" w:name="Par52"/>
      <w:bookmarkEnd w:id="2"/>
      <w:r>
        <w:t xml:space="preserve">1.5. </w:t>
      </w:r>
      <w:proofErr w:type="gramStart"/>
      <w: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5" w:history="1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bookmarkStart w:id="3" w:name="Par71"/>
      <w:bookmarkEnd w:id="3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месяцев.</w:t>
      </w:r>
    </w:p>
    <w:p w:rsidR="00AE7F9B" w:rsidRDefault="00AE7F9B">
      <w:pPr>
        <w:pStyle w:val="ConsPlusNormal"/>
        <w:spacing w:before="220"/>
        <w:ind w:firstLine="540"/>
        <w:jc w:val="both"/>
      </w:pPr>
      <w:bookmarkStart w:id="4" w:name="Par74"/>
      <w:bookmarkEnd w:id="4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1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4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AE7F9B" w:rsidRDefault="00AE7F9B">
      <w:pPr>
        <w:pStyle w:val="ConsPlusNormal"/>
        <w:spacing w:before="220"/>
        <w:ind w:firstLine="540"/>
        <w:jc w:val="both"/>
      </w:pPr>
      <w:bookmarkStart w:id="5" w:name="Par80"/>
      <w:bookmarkEnd w:id="5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AE7F9B" w:rsidRDefault="00AE7F9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02</w:t>
        </w:r>
      </w:hyperlink>
      <w:r>
        <w:t xml:space="preserve"> Здравоохранение (в сфере анестезиологии и реаниматологии);</w:t>
      </w:r>
    </w:p>
    <w:p w:rsidR="00AE7F9B" w:rsidRDefault="00AE7F9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E7F9B" w:rsidRDefault="00AE7F9B">
      <w:pPr>
        <w:pStyle w:val="ConsPlusNormal"/>
        <w:spacing w:before="220"/>
        <w:ind w:firstLine="540"/>
        <w:jc w:val="both"/>
      </w:pPr>
      <w:bookmarkStart w:id="6" w:name="Par88"/>
      <w:bookmarkEnd w:id="6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медицинский;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AE7F9B" w:rsidRDefault="00AE7F9B">
      <w:pPr>
        <w:pStyle w:val="ConsPlusNormal"/>
        <w:spacing w:before="220"/>
        <w:ind w:firstLine="540"/>
        <w:jc w:val="both"/>
      </w:pPr>
      <w:hyperlink w:anchor="Par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E7F9B" w:rsidRDefault="00AE7F9B">
      <w:pPr>
        <w:pStyle w:val="ConsPlusNormal"/>
        <w:spacing w:before="220"/>
        <w:ind w:firstLine="540"/>
        <w:jc w:val="both"/>
      </w:pPr>
      <w:hyperlink w:anchor="Par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AE7F9B" w:rsidRDefault="00AE7F9B">
      <w:pPr>
        <w:pStyle w:val="ConsPlusNormal"/>
        <w:spacing w:before="220"/>
        <w:ind w:firstLine="540"/>
        <w:jc w:val="both"/>
      </w:pP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</w:pPr>
      <w:r>
        <w:t>Структура и объем программы ординатуры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right"/>
      </w:pPr>
      <w:r>
        <w:t>Таблица</w:t>
      </w:r>
    </w:p>
    <w:p w:rsidR="00AE7F9B" w:rsidRDefault="00AE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219"/>
        <w:gridCol w:w="3345"/>
      </w:tblGrid>
      <w:tr w:rsidR="00AE7F9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AE7F9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bookmarkStart w:id="7" w:name="Par112"/>
            <w:bookmarkEnd w:id="7"/>
            <w:r>
              <w:t>Блок 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AE7F9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bookmarkStart w:id="8" w:name="Par115"/>
            <w:bookmarkEnd w:id="8"/>
            <w:r>
              <w:t>Блок 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AE7F9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bookmarkStart w:id="9" w:name="Par118"/>
            <w:bookmarkEnd w:id="9"/>
            <w:r>
              <w:t>Блок 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3</w:t>
            </w:r>
          </w:p>
        </w:tc>
      </w:tr>
      <w:tr w:rsidR="00AE7F9B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120</w:t>
            </w:r>
          </w:p>
        </w:tc>
      </w:tr>
    </w:tbl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bookmarkStart w:id="10" w:name="Par124"/>
      <w:bookmarkEnd w:id="10"/>
      <w:r>
        <w:t xml:space="preserve">2.2. В </w:t>
      </w:r>
      <w:hyperlink w:anchor="Par115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2.3. Организация: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 xml:space="preserve">2.5. В </w:t>
      </w: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2.6.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AE7F9B" w:rsidRDefault="00AE7F9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  <w:proofErr w:type="gramEnd"/>
    </w:p>
    <w:p w:rsidR="00AE7F9B" w:rsidRDefault="00AE7F9B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AE7F9B" w:rsidRDefault="00AE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236"/>
      </w:tblGrid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>УК-2. Способен разрабатывать и реализовывать проект, управлять им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AE7F9B" w:rsidRDefault="00AE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236"/>
      </w:tblGrid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 xml:space="preserve">Деятельность в сфере информационных </w:t>
            </w:r>
            <w:r>
              <w:lastRenderedPageBreak/>
              <w:t>технологий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lastRenderedPageBreak/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информационно-коммуникационные технологии в профессиональной </w:t>
            </w:r>
            <w:r>
              <w:lastRenderedPageBreak/>
              <w:t>деятельности и соблюдать правила информационной безопасности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E7F9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</w:tr>
      <w:tr w:rsidR="00AE7F9B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9B" w:rsidRDefault="00AE7F9B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</w:tr>
      <w:tr w:rsidR="00AE7F9B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AE7F9B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</w:tr>
      <w:tr w:rsidR="00AE7F9B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AE7F9B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>ОПК-8.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AE7F9B"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9B" w:rsidRDefault="00AE7F9B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B" w:rsidRDefault="00AE7F9B">
            <w:pPr>
              <w:pStyle w:val="ConsPlusNormal"/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2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0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8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 xml:space="preserve">&lt;12&gt;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2021, N 27, ст. 5159).</w:t>
      </w:r>
      <w:proofErr w:type="gramEnd"/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</w:t>
      </w:r>
      <w:proofErr w:type="gramStart"/>
      <w:r>
        <w:t>себя</w:t>
      </w:r>
      <w:proofErr w:type="gramEnd"/>
      <w:r>
        <w:t xml:space="preserve">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</w:t>
      </w:r>
      <w:proofErr w:type="gramEnd"/>
      <w:r>
        <w:t>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</w:t>
      </w:r>
      <w:proofErr w:type="gramEnd"/>
      <w:r>
        <w:t xml:space="preserve">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lastRenderedPageBreak/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AE7F9B" w:rsidRDefault="00AE7F9B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программе ординатуры.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</w:t>
      </w:r>
      <w:proofErr w:type="gramStart"/>
      <w:r>
        <w:t>ВО</w:t>
      </w:r>
      <w:proofErr w:type="gramEnd"/>
      <w:r>
        <w:t>.</w:t>
      </w:r>
    </w:p>
    <w:p w:rsidR="00AE7F9B" w:rsidRDefault="00AE7F9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E7F9B" w:rsidRDefault="00AE7F9B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jc w:val="both"/>
      </w:pPr>
    </w:p>
    <w:p w:rsidR="00AE7F9B" w:rsidRDefault="00AE7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 w:rsidSect="00C0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B"/>
    <w:rsid w:val="002763BF"/>
    <w:rsid w:val="00A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DA20BDED4544D0252869B8E9C0B93E30366C4DE933CBB31721329D17F682AC0F6038B951421A2CA06605CEEA2DFA21021E0B5B8472135Y1W3J" TargetMode="External"/><Relationship Id="rId13" Type="http://schemas.openxmlformats.org/officeDocument/2006/relationships/hyperlink" Target="consultantplus://offline/ref=4C4DA20BDED4544D0252869B8E9C0B93E40E6FC7D8913CBB31721329D17F682AD2F65B8795163FA5CD13360DA8YFW4J" TargetMode="External"/><Relationship Id="rId18" Type="http://schemas.openxmlformats.org/officeDocument/2006/relationships/hyperlink" Target="consultantplus://offline/ref=4C4DA20BDED4544D0252869B8E9C0B93E40E6FC7D8913CBB31721329D17F682AC0F6038B951423A1C106605CEEA2DFA21021E0B5B8472135Y1W3J" TargetMode="External"/><Relationship Id="rId26" Type="http://schemas.openxmlformats.org/officeDocument/2006/relationships/hyperlink" Target="consultantplus://offline/ref=4C4DA20BDED4544D0252869B8E9C0B93E10F6BC6DD973CBB31721329D17F682AD2F65B8795163FA5CD13360DA8YFW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4DA20BDED4544D0252869B8E9C0B93E20B6BC0D8913CBB31721329D17F682AC0F6038B951421A0CA06605CEEA2DFA21021E0B5B8472135Y1W3J" TargetMode="External"/><Relationship Id="rId34" Type="http://schemas.openxmlformats.org/officeDocument/2006/relationships/hyperlink" Target="consultantplus://offline/ref=4C4DA20BDED4544D0252869B8E9C0B93E40968CFDA953CBB31721329D17F682AC0F6038B951428A1CF06605CEEA2DFA21021E0B5B8472135Y1W3J" TargetMode="External"/><Relationship Id="rId7" Type="http://schemas.openxmlformats.org/officeDocument/2006/relationships/hyperlink" Target="consultantplus://offline/ref=4C4DA20BDED4544D0252869B8E9C0B93E40967C3DF933CBB31721329D17F682AC0F6038B951421A3C906605CEEA2DFA21021E0B5B8472135Y1W3J" TargetMode="External"/><Relationship Id="rId12" Type="http://schemas.openxmlformats.org/officeDocument/2006/relationships/hyperlink" Target="consultantplus://offline/ref=4C4DA20BDED4544D0252869B8E9C0B93E40E6FC7D8913CBB31721329D17F682AC0F603899C1F75F48C58390DA8E9D2A70C3DE0B2YAW5J" TargetMode="External"/><Relationship Id="rId17" Type="http://schemas.openxmlformats.org/officeDocument/2006/relationships/hyperlink" Target="consultantplus://offline/ref=4C4DA20BDED4544D0252869B8E9C0B93E40E6FC7D8913CBB31721329D17F682AC0F6038894132AF199496100AAF5CCA21721E2B0A4Y4W6J" TargetMode="External"/><Relationship Id="rId25" Type="http://schemas.openxmlformats.org/officeDocument/2006/relationships/hyperlink" Target="consultantplus://offline/ref=4C4DA20BDED4544D0252869B8E9C0B93E10F6BC6DD973CBB31721329D17F682AC0F6038B951421A5C106605CEEA2DFA21021E0B5B8472135Y1W3J" TargetMode="External"/><Relationship Id="rId33" Type="http://schemas.openxmlformats.org/officeDocument/2006/relationships/hyperlink" Target="consultantplus://offline/ref=4C4DA20BDED4544D0252869B8E9C0B93E30C6AC0DA963CBB31721329D17F682AD2F65B8795163FA5CD13360DA8YFW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DA20BDED4544D0252869B8E9C0B93E40E6FC7D8913CBB31721329D17F682AC0F6038B951521ADCD06605CEEA2DFA21021E0B5B8472135Y1W3J" TargetMode="External"/><Relationship Id="rId20" Type="http://schemas.openxmlformats.org/officeDocument/2006/relationships/hyperlink" Target="consultantplus://offline/ref=4C4DA20BDED4544D0252869B8E9C0B93E20B6BC0D8913CBB31721329D17F682AC0F6038B951421A0C806605CEEA2DFA21021E0B5B8472135Y1W3J" TargetMode="External"/><Relationship Id="rId29" Type="http://schemas.openxmlformats.org/officeDocument/2006/relationships/hyperlink" Target="consultantplus://offline/ref=4C4DA20BDED4544D0252869B8E9C0B93E10E69CEDD913CBB31721329D17F682AD2F65B8795163FA5CD13360DA8YFW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DA20BDED4544D0252869B8E9C0B93E40867C4D2933CBB31721329D17F682AC0F6038B951525A7C906605CEEA2DFA21021E0B5B8472135Y1W3J" TargetMode="External"/><Relationship Id="rId11" Type="http://schemas.openxmlformats.org/officeDocument/2006/relationships/hyperlink" Target="consultantplus://offline/ref=4C4DA20BDED4544D0252869B8E9C0B93E40B6BC1DB973CBB31721329D17F682AC0F6038B951528A7CA06605CEEA2DFA21021E0B5B8472135Y1W3J" TargetMode="External"/><Relationship Id="rId24" Type="http://schemas.openxmlformats.org/officeDocument/2006/relationships/hyperlink" Target="consultantplus://offline/ref=4C4DA20BDED4544D0252869B8E9C0B93E40E6FC7D8913CBB31721329D17F682AC0F6038F95122AF199496100AAF5CCA21721E2B0A4Y4W6J" TargetMode="External"/><Relationship Id="rId32" Type="http://schemas.openxmlformats.org/officeDocument/2006/relationships/hyperlink" Target="consultantplus://offline/ref=4C4DA20BDED4544D0252869B8E9C0B93E30C6AC0DA963CBB31721329D17F682AC0F6038B951421A5C106605CEEA2DFA21021E0B5B8472135Y1W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4DA20BDED4544D0252869B8E9C0B93E40E6FC7D8913CBB31721329D17F682AC0F6038B951521ADC806605CEEA2DFA21021E0B5B8472135Y1W3J" TargetMode="External"/><Relationship Id="rId23" Type="http://schemas.openxmlformats.org/officeDocument/2006/relationships/hyperlink" Target="consultantplus://offline/ref=4C4DA20BDED4544D0252869B8E9C0B93E40E6FC7D8913CBB31721329D17F682AC0F6038B951521ADCF06605CEEA2DFA21021E0B5B8472135Y1W3J" TargetMode="External"/><Relationship Id="rId28" Type="http://schemas.openxmlformats.org/officeDocument/2006/relationships/hyperlink" Target="consultantplus://offline/ref=4C4DA20BDED4544D0252869B8E9C0B93E20B6BC0D8913CBB31721329D17F682AC0F6038B951421A5CE06605CEEA2DFA21021E0B5B8472135Y1W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C4DA20BDED4544D0252869B8E9C0B93E10B68C6DD963CBB31721329D17F682AC0F6038B951421A4C806605CEEA2DFA21021E0B5B8472135Y1W3J" TargetMode="External"/><Relationship Id="rId19" Type="http://schemas.openxmlformats.org/officeDocument/2006/relationships/hyperlink" Target="consultantplus://offline/ref=4C4DA20BDED4544D0252869B8E9C0B93E20B6BC0D8913CBB31721329D17F682AC0F6038B951421A1CF06605CEEA2DFA21021E0B5B8472135Y1W3J" TargetMode="External"/><Relationship Id="rId31" Type="http://schemas.openxmlformats.org/officeDocument/2006/relationships/hyperlink" Target="consultantplus://offline/ref=4C4DA20BDED4544D0252869B8E9C0B93E4086DCFDD943CBB31721329D17F682AD2F65B8795163FA5CD13360DA8YF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DA20BDED4544D0252869B8E9C0B93E40867C4D2933CBB31721329D17F682AC0F6038B951525A7C906605CEEA2DFA21021E0B5B8472135Y1W3J" TargetMode="External"/><Relationship Id="rId14" Type="http://schemas.openxmlformats.org/officeDocument/2006/relationships/hyperlink" Target="consultantplus://offline/ref=4C4DA20BDED4544D0252869B8E9C0B93E40E6FC7D8913CBB31721329D17F682AC0F6038F95122AF199496100AAF5CCA21721E2B0A4Y4W6J" TargetMode="External"/><Relationship Id="rId22" Type="http://schemas.openxmlformats.org/officeDocument/2006/relationships/hyperlink" Target="consultantplus://offline/ref=4C4DA20BDED4544D0252869B8E9C0B93E20B6BC0D8913CBB31721329D17F682AC0F6038B951421A3CA06605CEEA2DFA21021E0B5B8472135Y1W3J" TargetMode="External"/><Relationship Id="rId27" Type="http://schemas.openxmlformats.org/officeDocument/2006/relationships/hyperlink" Target="consultantplus://offline/ref=4C4DA20BDED4544D0252869B8E9C0B93E40E6FC7D8913CBB31721329D17F682AC0F6038F95122AF199496100AAF5CCA21721E2B0A4Y4W6J" TargetMode="External"/><Relationship Id="rId30" Type="http://schemas.openxmlformats.org/officeDocument/2006/relationships/hyperlink" Target="consultantplus://offline/ref=4C4DA20BDED4544D0252869B8E9C0B93E40969CFDA993CBB31721329D17F682AD2F65B8795163FA5CD13360DA8YFW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2023-05-02T09:22:00Z</dcterms:created>
  <dcterms:modified xsi:type="dcterms:W3CDTF">2023-05-02T09:22:00Z</dcterms:modified>
</cp:coreProperties>
</file>