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A1" w:rsidRPr="00C37E9E" w:rsidRDefault="00E57EA1" w:rsidP="00C3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E57EA1" w:rsidRPr="00C37E9E" w:rsidRDefault="00E57EA1" w:rsidP="00C37E9E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 ПРОГРАММы УЧЕБНОЙ ДИСЦИПЛИНЫ</w:t>
      </w:r>
    </w:p>
    <w:p w:rsidR="00E57EA1" w:rsidRPr="00C37E9E" w:rsidRDefault="005F5E1A" w:rsidP="00C37E9E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детская хирургия</w:t>
      </w:r>
    </w:p>
    <w:p w:rsidR="00E57EA1" w:rsidRPr="00C37E9E" w:rsidRDefault="00E57EA1" w:rsidP="00C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E57EA1" w:rsidRDefault="00E57EA1" w:rsidP="00C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 </w:t>
      </w:r>
      <w:r w:rsidR="00EE73D5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</w:t>
      </w:r>
      <w:r w:rsidR="00C37E9E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EE73D5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7E9E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ХИРУР</w:t>
      </w:r>
      <w:r w:rsidR="00EE73D5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ГИЯ</w:t>
      </w:r>
    </w:p>
    <w:p w:rsidR="00925355" w:rsidRPr="00C37E9E" w:rsidRDefault="00925355" w:rsidP="00C3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A1" w:rsidRDefault="00E57EA1" w:rsidP="00C37E9E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 Базовая часть (Б</w:t>
      </w:r>
      <w:proofErr w:type="gramStart"/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r w:rsidR="0092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</w:p>
    <w:p w:rsidR="00925355" w:rsidRPr="00C37E9E" w:rsidRDefault="00925355" w:rsidP="00C37E9E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14C" w:rsidRDefault="00E57EA1" w:rsidP="0092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 программы: высшее образование.</w:t>
      </w:r>
    </w:p>
    <w:p w:rsidR="00EC014C" w:rsidRDefault="00E57EA1" w:rsidP="0092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EC014C" w:rsidRDefault="00E57EA1" w:rsidP="0092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9253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925355" w:rsidRDefault="00925355" w:rsidP="0092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A1" w:rsidRDefault="00C37E9E" w:rsidP="00EC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E9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37E9E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r w:rsidRPr="00C37E9E">
        <w:rPr>
          <w:rFonts w:ascii="Times New Roman" w:hAnsi="Times New Roman" w:cs="Times New Roman"/>
          <w:sz w:val="24"/>
          <w:szCs w:val="24"/>
        </w:rPr>
        <w:t>«</w:t>
      </w:r>
      <w:r w:rsidRPr="00C37E9E">
        <w:rPr>
          <w:rFonts w:ascii="Times New Roman" w:hAnsi="Times New Roman" w:cs="Times New Roman"/>
          <w:b/>
          <w:sz w:val="24"/>
          <w:szCs w:val="24"/>
        </w:rPr>
        <w:t>ДЕТСКАЯ ХИРУРГИЯ</w:t>
      </w:r>
      <w:r w:rsidRPr="00C37E9E">
        <w:rPr>
          <w:rFonts w:ascii="Times New Roman" w:hAnsi="Times New Roman" w:cs="Times New Roman"/>
          <w:sz w:val="24"/>
          <w:szCs w:val="24"/>
        </w:rPr>
        <w:t xml:space="preserve">» разработана преподавателями кафедры Хирургии, урологии, эндоскопии и детской хирургии </w:t>
      </w:r>
      <w:r w:rsidRPr="00C37E9E">
        <w:rPr>
          <w:rFonts w:ascii="Times New Roman" w:eastAsia="Calibri" w:hAnsi="Times New Roman" w:cs="Times New Roman"/>
          <w:sz w:val="24"/>
          <w:szCs w:val="24"/>
        </w:rPr>
        <w:t xml:space="preserve">НГИУВ – филиала ФГБОУ ДПО РМАНПО Минздрава России </w:t>
      </w:r>
      <w:r w:rsidRPr="00C37E9E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Pr="00C37E9E">
        <w:rPr>
          <w:rFonts w:ascii="Times New Roman" w:hAnsi="Times New Roman" w:cs="Times New Roman"/>
          <w:bCs/>
          <w:sz w:val="24"/>
          <w:szCs w:val="24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C37E9E">
        <w:rPr>
          <w:rFonts w:ascii="Times New Roman" w:hAnsi="Times New Roman" w:cs="Times New Roman"/>
          <w:b/>
          <w:bCs/>
          <w:sz w:val="24"/>
          <w:szCs w:val="24"/>
        </w:rPr>
        <w:t>31.08.16 ДЕТСКАЯ ХИРУРГИЯ</w:t>
      </w:r>
      <w:r w:rsidR="00E57EA1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25355" w:rsidRPr="00C37E9E" w:rsidRDefault="00925355" w:rsidP="00EC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EA1" w:rsidRPr="00C37E9E" w:rsidRDefault="00E57EA1" w:rsidP="00EC014C">
      <w:pPr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ДАННЫЕ</w:t>
      </w:r>
    </w:p>
    <w:p w:rsidR="001B1DB7" w:rsidRPr="001B1DB7" w:rsidRDefault="001B1DB7" w:rsidP="001B1DB7">
      <w:pPr>
        <w:pStyle w:val="a3"/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E9E" w:rsidRPr="001B1DB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C37E9E" w:rsidRPr="001B1DB7">
        <w:rPr>
          <w:rFonts w:ascii="Times New Roman" w:hAnsi="Times New Roman" w:cs="Times New Roman"/>
          <w:sz w:val="24"/>
          <w:szCs w:val="24"/>
        </w:rPr>
        <w:t xml:space="preserve"> </w:t>
      </w:r>
      <w:r w:rsidR="00C37E9E" w:rsidRPr="001B1DB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37E9E" w:rsidRPr="001B1DB7">
        <w:rPr>
          <w:rFonts w:ascii="Times New Roman" w:hAnsi="Times New Roman" w:cs="Times New Roman"/>
          <w:sz w:val="24"/>
          <w:szCs w:val="24"/>
        </w:rPr>
        <w:t>подготовка квалифицированного врача</w:t>
      </w:r>
      <w:r w:rsidR="00925355">
        <w:rPr>
          <w:rFonts w:ascii="Times New Roman" w:hAnsi="Times New Roman" w:cs="Times New Roman"/>
          <w:sz w:val="24"/>
          <w:szCs w:val="24"/>
        </w:rPr>
        <w:t xml:space="preserve"> </w:t>
      </w:r>
      <w:r w:rsidR="00C37E9E" w:rsidRPr="001B1DB7">
        <w:rPr>
          <w:rFonts w:ascii="Times New Roman" w:hAnsi="Times New Roman" w:cs="Times New Roman"/>
          <w:sz w:val="24"/>
          <w:szCs w:val="24"/>
        </w:rPr>
        <w:t>-</w:t>
      </w:r>
      <w:r w:rsidR="00925355">
        <w:rPr>
          <w:rFonts w:ascii="Times New Roman" w:hAnsi="Times New Roman" w:cs="Times New Roman"/>
          <w:sz w:val="24"/>
          <w:szCs w:val="24"/>
        </w:rPr>
        <w:t xml:space="preserve"> детского </w:t>
      </w:r>
      <w:r w:rsidR="00C37E9E" w:rsidRPr="001B1DB7">
        <w:rPr>
          <w:rFonts w:ascii="Times New Roman" w:hAnsi="Times New Roman" w:cs="Times New Roman"/>
          <w:sz w:val="24"/>
          <w:szCs w:val="24"/>
        </w:rPr>
        <w:t>хирурга, способного и готового к самостоятельной профессиональной деятельности в охране здоровья граждан путем обеспечения оказания высококвалифицированной медицинской помощи в соответствии с установленными требованиям и стандартами в сфере здравоохранения на основе сформированных универсальных и профессиональных компетенций.</w:t>
      </w:r>
    </w:p>
    <w:p w:rsidR="001B1DB7" w:rsidRPr="001B1DB7" w:rsidRDefault="001B1DB7" w:rsidP="001B1DB7">
      <w:pPr>
        <w:pStyle w:val="a3"/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DB7">
        <w:rPr>
          <w:rFonts w:ascii="Times New Roman" w:hAnsi="Times New Roman" w:cs="Times New Roman"/>
          <w:b/>
          <w:sz w:val="24"/>
          <w:szCs w:val="24"/>
        </w:rPr>
        <w:t>Трудоемкость освоения</w:t>
      </w:r>
      <w:r w:rsidRPr="001B1DB7">
        <w:rPr>
          <w:rFonts w:ascii="Times New Roman" w:hAnsi="Times New Roman" w:cs="Times New Roman"/>
          <w:sz w:val="24"/>
          <w:szCs w:val="24"/>
        </w:rPr>
        <w:t xml:space="preserve"> </w:t>
      </w:r>
      <w:r w:rsidRPr="001B1DB7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1B1DB7">
        <w:rPr>
          <w:rFonts w:ascii="Times New Roman" w:hAnsi="Times New Roman" w:cs="Times New Roman"/>
          <w:sz w:val="24"/>
          <w:szCs w:val="24"/>
        </w:rPr>
        <w:t xml:space="preserve"> </w:t>
      </w:r>
      <w:r w:rsidRPr="001B1DB7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1B1DB7">
        <w:rPr>
          <w:rFonts w:ascii="Times New Roman" w:hAnsi="Times New Roman" w:cs="Times New Roman"/>
          <w:sz w:val="24"/>
          <w:szCs w:val="24"/>
        </w:rPr>
        <w:t xml:space="preserve"> 32 зачетны</w:t>
      </w:r>
      <w:r w:rsidR="00925355">
        <w:rPr>
          <w:rFonts w:ascii="Times New Roman" w:hAnsi="Times New Roman" w:cs="Times New Roman"/>
          <w:sz w:val="24"/>
          <w:szCs w:val="24"/>
        </w:rPr>
        <w:t>е</w:t>
      </w:r>
      <w:r w:rsidRPr="001B1DB7">
        <w:rPr>
          <w:rFonts w:ascii="Times New Roman" w:hAnsi="Times New Roman" w:cs="Times New Roman"/>
          <w:sz w:val="24"/>
          <w:szCs w:val="24"/>
        </w:rPr>
        <w:t xml:space="preserve"> единицы, что составляет 1152 </w:t>
      </w:r>
      <w:proofErr w:type="gramStart"/>
      <w:r w:rsidRPr="001B1DB7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1B1DB7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1B1DB7" w:rsidRPr="00C37E9E" w:rsidRDefault="001B1DB7" w:rsidP="00EC014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7E9E" w:rsidRPr="00C37E9E" w:rsidRDefault="00C37E9E" w:rsidP="00C37E9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EA1" w:rsidRPr="00C37E9E" w:rsidRDefault="00E57EA1" w:rsidP="00C37E9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C170A8" w:rsidRPr="00BC01A7" w:rsidRDefault="00C170A8" w:rsidP="00C170A8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C01A7">
        <w:rPr>
          <w:rFonts w:ascii="Times New Roman" w:eastAsia="Times New Roman" w:hAnsi="Times New Roman" w:cs="Times New Roman"/>
          <w:lang w:eastAsia="ru-RU"/>
        </w:rPr>
        <w:t>Обучающийся, успешно освоивший программу, будет обладать универсальными компете</w:t>
      </w:r>
      <w:r w:rsidRPr="00BC01A7">
        <w:rPr>
          <w:rFonts w:ascii="Times New Roman" w:eastAsia="Times New Roman" w:hAnsi="Times New Roman" w:cs="Times New Roman"/>
          <w:lang w:eastAsia="ru-RU"/>
        </w:rPr>
        <w:t>н</w:t>
      </w:r>
      <w:r w:rsidRPr="00BC01A7">
        <w:rPr>
          <w:rFonts w:ascii="Times New Roman" w:eastAsia="Times New Roman" w:hAnsi="Times New Roman" w:cs="Times New Roman"/>
          <w:lang w:eastAsia="ru-RU"/>
        </w:rPr>
        <w:t>циями:</w:t>
      </w:r>
    </w:p>
    <w:p w:rsidR="00C170A8" w:rsidRPr="00BC01A7" w:rsidRDefault="00C170A8" w:rsidP="00C170A8">
      <w:pPr>
        <w:widowControl w:val="0"/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C01A7">
        <w:rPr>
          <w:rFonts w:ascii="Times New Roman" w:eastAsia="Calibri" w:hAnsi="Times New Roman" w:cs="Times New Roman"/>
          <w:color w:val="000000"/>
        </w:rPr>
        <w:t>готовностью к абстрактному мышлению, анализу, синтезу (УК-1);</w:t>
      </w:r>
    </w:p>
    <w:p w:rsidR="00C170A8" w:rsidRPr="00BC01A7" w:rsidRDefault="00C170A8" w:rsidP="00C170A8">
      <w:pPr>
        <w:widowControl w:val="0"/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C01A7">
        <w:rPr>
          <w:rFonts w:ascii="Times New Roman" w:eastAsia="Calibri" w:hAnsi="Times New Roman" w:cs="Times New Roman"/>
          <w:color w:val="000000"/>
        </w:rPr>
        <w:t>готовностью к управлению коллективом, толерантно воспринимать социальные, этнич</w:t>
      </w:r>
      <w:r w:rsidRPr="00BC01A7">
        <w:rPr>
          <w:rFonts w:ascii="Times New Roman" w:eastAsia="Calibri" w:hAnsi="Times New Roman" w:cs="Times New Roman"/>
          <w:color w:val="000000"/>
        </w:rPr>
        <w:t>е</w:t>
      </w:r>
      <w:r w:rsidRPr="00BC01A7">
        <w:rPr>
          <w:rFonts w:ascii="Times New Roman" w:eastAsia="Calibri" w:hAnsi="Times New Roman" w:cs="Times New Roman"/>
          <w:color w:val="000000"/>
        </w:rPr>
        <w:t>ские, конфессиональные и культурные различия (УК-2);</w:t>
      </w:r>
    </w:p>
    <w:p w:rsidR="00C170A8" w:rsidRPr="00BC01A7" w:rsidRDefault="00C170A8" w:rsidP="00C170A8">
      <w:pPr>
        <w:widowControl w:val="0"/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01A7">
        <w:rPr>
          <w:rFonts w:ascii="Times New Roman" w:eastAsia="Times New Roman" w:hAnsi="Times New Roman" w:cs="Times New Roman"/>
          <w:color w:val="000000"/>
          <w:lang w:eastAsia="ru-RU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</w:t>
      </w:r>
      <w:r w:rsidRPr="00BC01A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C01A7">
        <w:rPr>
          <w:rFonts w:ascii="Times New Roman" w:eastAsia="Times New Roman" w:hAnsi="Times New Roman" w:cs="Times New Roman"/>
          <w:color w:val="000000"/>
          <w:lang w:eastAsia="ru-RU"/>
        </w:rPr>
        <w:t xml:space="preserve">сти, осуществляющим функции по выработке государственной политики и </w:t>
      </w:r>
      <w:r w:rsidRPr="00BC01A7">
        <w:rPr>
          <w:rFonts w:ascii="Times New Roman" w:eastAsia="Times New Roman" w:hAnsi="Times New Roman" w:cs="Times New Roman"/>
          <w:lang w:eastAsia="ru-RU"/>
        </w:rPr>
        <w:t>нормативно-правовому регулированию в сфере здравоохранения (УК-3).</w:t>
      </w:r>
      <w:proofErr w:type="gramEnd"/>
    </w:p>
    <w:p w:rsidR="00C170A8" w:rsidRPr="00BC01A7" w:rsidRDefault="00C170A8" w:rsidP="00C170A8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C170A8" w:rsidRPr="00BC01A7" w:rsidRDefault="00C170A8" w:rsidP="00C170A8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01A7">
        <w:rPr>
          <w:rFonts w:ascii="Times New Roman" w:eastAsia="Calibri" w:hAnsi="Times New Roman" w:cs="Times New Roman"/>
        </w:rPr>
        <w:t>Обучающийся, успешно освоивший программу, будет обладать профессиональными компетенциями:</w:t>
      </w:r>
    </w:p>
    <w:p w:rsidR="00C170A8" w:rsidRPr="00B9631B" w:rsidRDefault="00C170A8" w:rsidP="00C170A8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осуществлению комплекса мероприятий, направленных на сохранение и у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к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и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ку, выявление причин и условий их возникновения и развития, а также направленных на устран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е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ние вредного </w:t>
      </w:r>
      <w:proofErr w:type="gramStart"/>
      <w:r w:rsidRPr="00B9631B">
        <w:rPr>
          <w:rFonts w:ascii="Times New Roman" w:eastAsia="Times New Roman" w:hAnsi="Times New Roman" w:cs="Times New Roman"/>
          <w:bCs/>
          <w:lang w:eastAsia="ru-RU"/>
        </w:rPr>
        <w:t>влияния</w:t>
      </w:r>
      <w:proofErr w:type="gramEnd"/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 на здоровье человека факторов среды его обитания (ПК-1);</w:t>
      </w:r>
    </w:p>
    <w:p w:rsidR="00C170A8" w:rsidRPr="00B9631B" w:rsidRDefault="00C170A8" w:rsidP="00C170A8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готовность к проведению профилактических медицинских осмотров, диспансеризации и 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lastRenderedPageBreak/>
        <w:t>осуществлению диспансерного наблюдения за детьми и подростками (ПК-2);</w:t>
      </w:r>
    </w:p>
    <w:p w:rsidR="00C170A8" w:rsidRPr="00B9631B" w:rsidRDefault="00C170A8" w:rsidP="00C170A8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 (ПК-4);</w:t>
      </w:r>
    </w:p>
    <w:p w:rsidR="00C170A8" w:rsidRPr="00B9631B" w:rsidRDefault="00C170A8" w:rsidP="00C170A8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history="1">
        <w:r w:rsidRPr="00C170A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классифик</w:t>
        </w:r>
        <w:r w:rsidRPr="00C170A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а</w:t>
        </w:r>
        <w:r w:rsidRPr="00C170A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цией</w:t>
        </w:r>
      </w:hyperlink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 болезней и проблем, связанных со здоровьем (ПК-5);</w:t>
      </w:r>
    </w:p>
    <w:p w:rsidR="00C170A8" w:rsidRPr="00B9631B" w:rsidRDefault="00C170A8" w:rsidP="00C170A8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ведению и лечению пациентов, нуждающихся в оказании хирургической м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е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дицинской помощи (ПК-6);</w:t>
      </w:r>
    </w:p>
    <w:p w:rsidR="00C170A8" w:rsidRPr="00B9631B" w:rsidRDefault="00C170A8" w:rsidP="00C170A8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готовность к применению природных лечебных факторов, лекарственной, </w:t>
      </w:r>
      <w:proofErr w:type="spellStart"/>
      <w:r w:rsidRPr="00B9631B">
        <w:rPr>
          <w:rFonts w:ascii="Times New Roman" w:eastAsia="Times New Roman" w:hAnsi="Times New Roman" w:cs="Times New Roman"/>
          <w:bCs/>
          <w:lang w:eastAsia="ru-RU"/>
        </w:rPr>
        <w:t>немедикаме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н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тозной</w:t>
      </w:r>
      <w:proofErr w:type="spellEnd"/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 терапии и других методов у пациентов, нуждающихся в медицинской реабилитации и с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а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наторно-курортном лечении (ПК-8);</w:t>
      </w:r>
    </w:p>
    <w:p w:rsidR="00C170A8" w:rsidRPr="00B9631B" w:rsidRDefault="00C170A8" w:rsidP="00C170A8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формированию у населения, пациентов и членов их семей мотивации, н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а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правленной на сохранение и укрепление своего здоровья и здоровья окружающих (ПК-9);</w:t>
      </w:r>
    </w:p>
    <w:p w:rsidR="00C170A8" w:rsidRPr="00B9631B" w:rsidRDefault="00C170A8" w:rsidP="00C170A8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C170A8" w:rsidRPr="00B9631B" w:rsidRDefault="00C170A8" w:rsidP="00C170A8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участию в оценке качества оказания медицинской помощи с использованием основных медико-ста</w:t>
      </w:r>
      <w:r>
        <w:rPr>
          <w:rFonts w:ascii="Times New Roman" w:eastAsia="Times New Roman" w:hAnsi="Times New Roman" w:cs="Times New Roman"/>
          <w:bCs/>
          <w:lang w:eastAsia="ru-RU"/>
        </w:rPr>
        <w:t>тистических показателей (ПК-11).</w:t>
      </w:r>
    </w:p>
    <w:p w:rsidR="00EE73D5" w:rsidRPr="00C37E9E" w:rsidRDefault="00EE73D5" w:rsidP="00C37E9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</w:p>
    <w:p w:rsidR="00E57EA1" w:rsidRPr="00CA1765" w:rsidRDefault="00E57EA1" w:rsidP="00C37E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</w:t>
      </w: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ПРОГРАММЫ</w:t>
      </w:r>
    </w:p>
    <w:p w:rsidR="00CA1765" w:rsidRPr="00C170A8" w:rsidRDefault="00CA1765" w:rsidP="00556CC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5670"/>
        <w:gridCol w:w="2269"/>
      </w:tblGrid>
      <w:tr w:rsidR="00CA1765" w:rsidRPr="00494976" w:rsidTr="00981E92">
        <w:trPr>
          <w:trHeight w:val="167"/>
          <w:tblHeader/>
        </w:trPr>
        <w:tc>
          <w:tcPr>
            <w:tcW w:w="1526" w:type="dxa"/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0" w:type="dxa"/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тем, элементов и </w:t>
            </w:r>
            <w:proofErr w:type="spell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подэлементов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Индексы </w:t>
            </w:r>
          </w:p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CA1765" w:rsidRPr="00494976" w:rsidTr="0098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765" w:rsidRPr="00AF2C7D" w:rsidRDefault="00CA1765" w:rsidP="00981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C7D">
              <w:rPr>
                <w:rFonts w:ascii="Times New Roman" w:hAnsi="Times New Roman" w:cs="Times New Roman"/>
                <w:b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2, 3</w:t>
            </w:r>
            <w:r w:rsidRPr="00AF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ПК-1, 2,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4, 5, 6</w:t>
            </w:r>
            <w:r w:rsidRPr="00AF2C7D">
              <w:rPr>
                <w:rFonts w:ascii="Times New Roman" w:hAnsi="Times New Roman" w:cs="Times New Roman"/>
                <w:b/>
                <w:sz w:val="24"/>
                <w:szCs w:val="24"/>
              </w:rPr>
              <w:t>, 8,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10, 11</w:t>
            </w:r>
          </w:p>
          <w:p w:rsidR="00CA1765" w:rsidRPr="00AF2C7D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A1765" w:rsidRPr="00494976" w:rsidTr="0098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765" w:rsidRPr="00AF2C7D" w:rsidRDefault="00CA1765" w:rsidP="00981E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Общие вопросы детской хирургии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765" w:rsidRPr="00494976" w:rsidTr="0098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AF2C7D" w:rsidRDefault="00CA1765" w:rsidP="00981E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Плановая и пластическая хирургия у детей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765" w:rsidRPr="00494976" w:rsidTr="0098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AF2C7D" w:rsidRDefault="00CA1765" w:rsidP="00981E9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Гнойная хирургия детей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765" w:rsidRPr="00494976" w:rsidTr="0098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AF2C7D" w:rsidRDefault="00CA1765" w:rsidP="00981E9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Торакальная хирургия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765" w:rsidRPr="00494976" w:rsidTr="0098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AF2C7D" w:rsidRDefault="00CA1765" w:rsidP="00981E9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Хирургия эндокринной системы у детей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765" w:rsidRPr="00494976" w:rsidTr="0098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AF2C7D" w:rsidRDefault="00CA1765" w:rsidP="00981E9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Проктология детского возраста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765" w:rsidRPr="00494976" w:rsidTr="0098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AF2C7D" w:rsidRDefault="00CA1765" w:rsidP="00981E9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Урология детского возраста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765" w:rsidRPr="00494976" w:rsidTr="0098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AF2C7D" w:rsidRDefault="00CA1765" w:rsidP="00981E9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Хирургия новорожденных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765" w:rsidRPr="00494976" w:rsidTr="0098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AF2C7D" w:rsidRDefault="00CA1765" w:rsidP="00981E9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Абдоминальная хирургия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765" w:rsidRPr="00494976" w:rsidTr="0098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AF2C7D" w:rsidRDefault="00CA1765" w:rsidP="00981E9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Введение в детскую онкологию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A1765" w:rsidRPr="00494976" w:rsidTr="0098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765" w:rsidRPr="00AF2C7D" w:rsidRDefault="00CA1765" w:rsidP="00981E9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Детская анестезиология и реаниматология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765" w:rsidRPr="00494976" w:rsidRDefault="00CA1765" w:rsidP="00981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C170A8" w:rsidRPr="00C37E9E" w:rsidRDefault="00C170A8" w:rsidP="00CA176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</w:p>
    <w:p w:rsidR="00E57EA1" w:rsidRPr="00C37E9E" w:rsidRDefault="00E57EA1" w:rsidP="00C37E9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7EA1" w:rsidRDefault="00E57EA1" w:rsidP="00C37E9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556CC2" w:rsidRPr="00C37E9E" w:rsidRDefault="00556CC2" w:rsidP="00556CC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CC2" w:rsidRPr="00C37E9E" w:rsidRDefault="00556CC2" w:rsidP="00556CC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</w:t>
      </w:r>
      <w:proofErr w:type="spellEnd"/>
      <w:proofErr w:type="gramEnd"/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программы</w:t>
      </w:r>
    </w:p>
    <w:p w:rsidR="00556CC2" w:rsidRPr="00C37E9E" w:rsidRDefault="00556CC2" w:rsidP="00556CC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556CC2" w:rsidRPr="00C37E9E" w:rsidRDefault="00556CC2" w:rsidP="00556C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ситуационные задачи</w:t>
      </w:r>
    </w:p>
    <w:p w:rsidR="00556CC2" w:rsidRPr="00C37E9E" w:rsidRDefault="00556CC2" w:rsidP="00556C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тематики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556CC2" w:rsidRDefault="00556CC2" w:rsidP="00556C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материалов по результатам освоения рабочей программы</w:t>
      </w:r>
    </w:p>
    <w:p w:rsidR="00E57EA1" w:rsidRPr="00D77C22" w:rsidRDefault="00556CC2" w:rsidP="00D77C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(основная и дополнительная) к рабочей программе</w:t>
      </w:r>
    </w:p>
    <w:p w:rsidR="00956882" w:rsidRPr="00C37E9E" w:rsidRDefault="00956882" w:rsidP="00C3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6882" w:rsidRPr="00C37E9E" w:rsidSect="0032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4887"/>
    <w:multiLevelType w:val="multilevel"/>
    <w:tmpl w:val="9468F04E"/>
    <w:lvl w:ilvl="0">
      <w:start w:val="1"/>
      <w:numFmt w:val="decimal"/>
      <w:lvlText w:val="Б1.Б1.1.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962DC"/>
    <w:multiLevelType w:val="multilevel"/>
    <w:tmpl w:val="C052C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4">
    <w:nsid w:val="37587014"/>
    <w:multiLevelType w:val="hybridMultilevel"/>
    <w:tmpl w:val="51B8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01118"/>
    <w:multiLevelType w:val="hybridMultilevel"/>
    <w:tmpl w:val="0136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E61C43"/>
    <w:multiLevelType w:val="hybridMultilevel"/>
    <w:tmpl w:val="0B1C8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744F1B"/>
    <w:multiLevelType w:val="multilevel"/>
    <w:tmpl w:val="2E1EB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9">
    <w:nsid w:val="4CCB3A7A"/>
    <w:multiLevelType w:val="hybridMultilevel"/>
    <w:tmpl w:val="209A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044B4"/>
    <w:multiLevelType w:val="hybridMultilevel"/>
    <w:tmpl w:val="B9244FF8"/>
    <w:lvl w:ilvl="0" w:tplc="6624E76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BE7E87"/>
    <w:multiLevelType w:val="hybridMultilevel"/>
    <w:tmpl w:val="9B744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>
    <w:nsid w:val="5C4C18FB"/>
    <w:multiLevelType w:val="hybridMultilevel"/>
    <w:tmpl w:val="FF38A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2914A6"/>
    <w:multiLevelType w:val="multilevel"/>
    <w:tmpl w:val="6BA40FE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trike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4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12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5A"/>
    <w:rsid w:val="001B1DB7"/>
    <w:rsid w:val="00324FB2"/>
    <w:rsid w:val="00523778"/>
    <w:rsid w:val="00556CC2"/>
    <w:rsid w:val="005F5E1A"/>
    <w:rsid w:val="006B635A"/>
    <w:rsid w:val="00925355"/>
    <w:rsid w:val="00956882"/>
    <w:rsid w:val="00C170A8"/>
    <w:rsid w:val="00C37E9E"/>
    <w:rsid w:val="00C855C2"/>
    <w:rsid w:val="00CA1765"/>
    <w:rsid w:val="00CC6DA2"/>
    <w:rsid w:val="00D463FD"/>
    <w:rsid w:val="00D77C22"/>
    <w:rsid w:val="00DA5889"/>
    <w:rsid w:val="00E57EA1"/>
    <w:rsid w:val="00EC014C"/>
    <w:rsid w:val="00EE73D5"/>
    <w:rsid w:val="00F15357"/>
    <w:rsid w:val="00F25960"/>
    <w:rsid w:val="00F6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73D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37E9E"/>
  </w:style>
  <w:style w:type="character" w:styleId="a5">
    <w:name w:val="Hyperlink"/>
    <w:basedOn w:val="a0"/>
    <w:uiPriority w:val="99"/>
    <w:unhideWhenUsed/>
    <w:rsid w:val="00C170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D3D9B53F8FA135E3935E40DBA5AC4A6E9750A0321B6AFCBBB237L9x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Bondarev</cp:lastModifiedBy>
  <cp:revision>10</cp:revision>
  <dcterms:created xsi:type="dcterms:W3CDTF">2019-01-17T11:28:00Z</dcterms:created>
  <dcterms:modified xsi:type="dcterms:W3CDTF">2019-02-20T09:52:00Z</dcterms:modified>
</cp:coreProperties>
</file>