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D6" w:rsidRDefault="001457D6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457D6" w:rsidRDefault="001457D6">
      <w:pPr>
        <w:pStyle w:val="ConsPlusNormal"/>
        <w:jc w:val="both"/>
        <w:outlineLvl w:val="0"/>
      </w:pPr>
    </w:p>
    <w:p w:rsidR="001457D6" w:rsidRDefault="001457D6">
      <w:pPr>
        <w:pStyle w:val="ConsPlusNormal"/>
        <w:outlineLvl w:val="0"/>
      </w:pPr>
      <w:r>
        <w:t>Зарегистрировано в Минюсте России 15 октября 2014 г. N 34331</w:t>
      </w:r>
    </w:p>
    <w:p w:rsidR="001457D6" w:rsidRDefault="00145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457D6" w:rsidRDefault="001457D6">
      <w:pPr>
        <w:pStyle w:val="ConsPlusNormal"/>
        <w:jc w:val="center"/>
        <w:rPr>
          <w:b/>
          <w:bCs/>
        </w:rPr>
      </w:pP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от 3 сентября 2014 г. N 1200</w:t>
      </w:r>
    </w:p>
    <w:p w:rsidR="001457D6" w:rsidRDefault="001457D6">
      <w:pPr>
        <w:pStyle w:val="ConsPlusNormal"/>
        <w:jc w:val="center"/>
        <w:rPr>
          <w:b/>
          <w:bCs/>
        </w:rPr>
      </w:pP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ВЫСШЕГО ОБРАЗОВАНИЯ ПО НАПРАВЛЕНИЮ ПОДГОТОВКИ </w:t>
      </w:r>
      <w:bookmarkStart w:id="0" w:name="_GoBack"/>
      <w:r>
        <w:rPr>
          <w:b/>
          <w:bCs/>
        </w:rPr>
        <w:t>31.06.01</w:t>
      </w:r>
      <w:bookmarkEnd w:id="0"/>
    </w:p>
    <w:p w:rsidR="001457D6" w:rsidRDefault="001457D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КЛИНИЧЕСКАЯ МЕДИЦИНА (УРОВЕНЬ ПОДГОТОВКИ КАДРОВ</w:t>
      </w:r>
      <w:proofErr w:type="gramEnd"/>
    </w:p>
    <w:p w:rsidR="001457D6" w:rsidRDefault="001457D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ВЫСШЕЙ КВАЛИФИКАЦИИ)</w:t>
      </w:r>
      <w:proofErr w:type="gramEnd"/>
    </w:p>
    <w:p w:rsidR="001457D6" w:rsidRDefault="001457D6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57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30.04.2015 N 464,</w:t>
            </w:r>
            <w:proofErr w:type="gramEnd"/>
          </w:p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457D6" w:rsidRDefault="001457D6">
      <w:pPr>
        <w:pStyle w:val="ConsPlusNormal"/>
        <w:jc w:val="center"/>
      </w:pPr>
    </w:p>
    <w:p w:rsidR="001457D6" w:rsidRDefault="001457D6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31.06.01 Клиническая медицина (уровень подготовки кадров высшей квалификации).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right"/>
      </w:pPr>
      <w:r>
        <w:t>Министр</w:t>
      </w:r>
    </w:p>
    <w:p w:rsidR="001457D6" w:rsidRDefault="001457D6">
      <w:pPr>
        <w:pStyle w:val="ConsPlusNormal"/>
        <w:jc w:val="right"/>
      </w:pPr>
      <w:r>
        <w:t>Д.В.ЛИВАНОВ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right"/>
        <w:outlineLvl w:val="0"/>
      </w:pPr>
      <w:r>
        <w:t>Приложение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right"/>
      </w:pPr>
      <w:r>
        <w:t>Утвержден</w:t>
      </w:r>
    </w:p>
    <w:p w:rsidR="001457D6" w:rsidRDefault="001457D6">
      <w:pPr>
        <w:pStyle w:val="ConsPlusNormal"/>
        <w:jc w:val="right"/>
      </w:pPr>
      <w:r>
        <w:t>приказом Министерства образования</w:t>
      </w:r>
    </w:p>
    <w:p w:rsidR="001457D6" w:rsidRDefault="001457D6">
      <w:pPr>
        <w:pStyle w:val="ConsPlusNormal"/>
        <w:jc w:val="right"/>
      </w:pPr>
      <w:r>
        <w:t>и науки Российской Федерации</w:t>
      </w:r>
    </w:p>
    <w:p w:rsidR="001457D6" w:rsidRDefault="001457D6">
      <w:pPr>
        <w:pStyle w:val="ConsPlusNormal"/>
        <w:jc w:val="right"/>
      </w:pPr>
      <w:r>
        <w:t>от 3 сентября 2014 г. N 1200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>ФЕДЕРАЛЬНЫЙ ГОСУДАРСТВЕННЫЙ ОБРАЗОВАТЕЛЬНЫЙ СТАНДАРТ</w:t>
      </w: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1457D6" w:rsidRDefault="001457D6">
      <w:pPr>
        <w:pStyle w:val="ConsPlusNormal"/>
        <w:jc w:val="center"/>
        <w:rPr>
          <w:b/>
          <w:bCs/>
        </w:rPr>
      </w:pP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УРОВЕНЬ ВЫСШЕГО ОБРАЗОВАНИЯ</w:t>
      </w: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ПОДГОТОВКА КАДРОВ ВЫСШЕЙ КВАЛИФИКАЦИИ</w:t>
      </w:r>
    </w:p>
    <w:p w:rsidR="001457D6" w:rsidRDefault="001457D6">
      <w:pPr>
        <w:pStyle w:val="ConsPlusNormal"/>
        <w:jc w:val="center"/>
        <w:rPr>
          <w:b/>
          <w:bCs/>
        </w:rPr>
      </w:pP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НАПРАВЛЕНИЕ ПОДГОТОВКИ</w:t>
      </w:r>
    </w:p>
    <w:p w:rsidR="001457D6" w:rsidRDefault="001457D6">
      <w:pPr>
        <w:pStyle w:val="ConsPlusNormal"/>
        <w:jc w:val="center"/>
        <w:rPr>
          <w:b/>
          <w:bCs/>
        </w:rPr>
      </w:pPr>
      <w:r>
        <w:rPr>
          <w:b/>
          <w:bCs/>
        </w:rPr>
        <w:t>31.06.01 КЛИНИЧЕСКАЯ МЕДИЦИНА</w:t>
      </w:r>
    </w:p>
    <w:p w:rsidR="001457D6" w:rsidRDefault="001457D6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57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30.04.2015 N 464,</w:t>
            </w:r>
            <w:proofErr w:type="gramEnd"/>
          </w:p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1"/>
      </w:pPr>
      <w:r>
        <w:t>I. ОБЛАСТЬ ПРИМЕНЕНИЯ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31.06.01 Клиническая медицина (далее соответственно - программа аспирантуры, направление подготовки).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1"/>
      </w:pPr>
      <w:r>
        <w:t>II. ИСПОЛЬЗУЕМЫЕ СОКРАЩЕНИЯ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457D6" w:rsidRDefault="001457D6">
      <w:pPr>
        <w:pStyle w:val="ConsPlusNormal"/>
        <w:spacing w:before="220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аспирантуры: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</w:t>
      </w:r>
      <w:r>
        <w:lastRenderedPageBreak/>
        <w:t>аспирантуры в заочной форме обучения, реализуемый за один учебный год, определяется организацией самостоятельно;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457D6" w:rsidRDefault="001457D6">
      <w:pPr>
        <w:pStyle w:val="ConsPlusNormal"/>
        <w:jc w:val="center"/>
      </w:pPr>
      <w:r>
        <w:t>ВЫПУСКНИКОВ, ОСВОИВШИХ ПРОГРАММУ АСПИРАНТУРЫ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охрану здоровья граждан.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физические лица;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население;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юридические лица;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биологические объекты;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АСПИРАНТУРЫ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1457D6" w:rsidRDefault="001457D6">
      <w:pPr>
        <w:pStyle w:val="ConsPlusNormal"/>
        <w:spacing w:before="220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1457D6" w:rsidRDefault="001457D6">
      <w:pPr>
        <w:pStyle w:val="ConsPlusNormal"/>
        <w:spacing w:before="220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прикладных научных исследований в области биологии и медицины (ОПК-2);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готовностью к внедрению разработанных методов и методик, направленных на охрану здоровья граждан (ОПК-4);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(ОПК-6).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lastRenderedPageBreak/>
        <w:t xml:space="preserve"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57D6" w:rsidRDefault="001457D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6.2. Программа аспирантуры состоит из следующих блоков: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Блок 3 "Научные исследования", который в полном объеме относится к вариативной части программы.</w:t>
      </w:r>
    </w:p>
    <w:p w:rsidR="001457D6" w:rsidRDefault="001457D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Блок 4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2"/>
      </w:pPr>
      <w:r>
        <w:t>Структура программы аспирантуры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right"/>
      </w:pPr>
      <w:r>
        <w:t>Таблица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sectPr w:rsidR="001457D6" w:rsidSect="00231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9"/>
        <w:gridCol w:w="1880"/>
      </w:tblGrid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center"/>
            </w:pPr>
            <w:r>
              <w:lastRenderedPageBreak/>
              <w:t>Наименование элемента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center"/>
            </w:pPr>
            <w:r>
              <w:t>30</w:t>
            </w: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Базовая часть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center"/>
            </w:pPr>
            <w:r>
              <w:t>9</w:t>
            </w: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Вариативная часть</w:t>
            </w:r>
          </w:p>
          <w:p w:rsidR="001457D6" w:rsidRDefault="001457D6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457D6" w:rsidRDefault="001457D6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center"/>
            </w:pPr>
            <w:r>
              <w:t>21</w:t>
            </w: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Блок 2 "Практики"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6" w:rsidRDefault="001457D6">
            <w:pPr>
              <w:pStyle w:val="ConsPlusNormal"/>
              <w:jc w:val="center"/>
            </w:pPr>
            <w:r>
              <w:t>141</w:t>
            </w: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Блок 3 "Научные исследования"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</w:p>
        </w:tc>
      </w:tr>
      <w:tr w:rsidR="001457D6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center"/>
            </w:pPr>
            <w:r>
              <w:t>9</w:t>
            </w: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Базовая часть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</w:p>
        </w:tc>
      </w:tr>
      <w:tr w:rsidR="001457D6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6" w:rsidRDefault="001457D6">
            <w:pPr>
              <w:pStyle w:val="ConsPlusNormal"/>
              <w:jc w:val="center"/>
            </w:pPr>
            <w:r>
              <w:t>180</w:t>
            </w:r>
          </w:p>
        </w:tc>
      </w:tr>
    </w:tbl>
    <w:p w:rsidR="001457D6" w:rsidRDefault="001457D6">
      <w:pPr>
        <w:pStyle w:val="ConsPlusNormal"/>
        <w:sectPr w:rsidR="001457D6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Педагогическая практика является обязательной.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Способы проведения практики: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стационарная;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выездная.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457D6" w:rsidRDefault="001457D6">
      <w:pPr>
        <w:pStyle w:val="ConsPlusNormal"/>
        <w:jc w:val="both"/>
      </w:pPr>
      <w:r>
        <w:t xml:space="preserve">(п. 6.5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</w:t>
      </w:r>
      <w:r>
        <w:lastRenderedPageBreak/>
        <w:t>ученых степеней" (Собрание законодательства Российской Федерации, 2013, N 40, ст. 5074; 2014, N 32, ст. 4496).</w:t>
      </w:r>
    </w:p>
    <w:p w:rsidR="001457D6" w:rsidRDefault="001457D6">
      <w:pPr>
        <w:pStyle w:val="ConsPlusNormal"/>
        <w:ind w:firstLine="540"/>
        <w:jc w:val="both"/>
      </w:pPr>
    </w:p>
    <w:p w:rsidR="001457D6" w:rsidRDefault="001457D6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8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457D6" w:rsidRDefault="001457D6">
      <w:pPr>
        <w:pStyle w:val="ConsPlusNormal"/>
        <w:jc w:val="both"/>
      </w:pPr>
      <w:r>
        <w:t xml:space="preserve">(п. 6.6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457D6" w:rsidRDefault="001457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t>организации</w:t>
      </w:r>
      <w:proofErr w:type="gramEnd"/>
      <w:r>
        <w:t xml:space="preserve"> как на территории организации, так и вне ее.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57D6" w:rsidRDefault="001457D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6963; 2014, N 19, ст. 2302; N 30, ст. 4223, ст. 4243),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457D6" w:rsidRDefault="001457D6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57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57D6" w:rsidRDefault="001457D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457D6" w:rsidRDefault="001457D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7.1.7 не применяется до 31.12.2023 в части публикаций в журналах, индексируемых в базах данных Web of Science или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7D6" w:rsidRDefault="001457D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1457D6" w:rsidRDefault="001457D6">
      <w:pPr>
        <w:pStyle w:val="ConsPlusNormal"/>
        <w:spacing w:before="28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4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5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1457D6" w:rsidRDefault="001457D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1457D6" w:rsidRDefault="001457D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457D6" w:rsidRDefault="001457D6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1457D6" w:rsidRDefault="001457D6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jc w:val="both"/>
      </w:pPr>
    </w:p>
    <w:p w:rsidR="001457D6" w:rsidRDefault="00145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/>
    <w:sectPr w:rsidR="00276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6"/>
    <w:rsid w:val="001457D6"/>
    <w:rsid w:val="002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1CD07D471096272CD084550457A822DF07C05C826E0C2987EB24D295DB78D111A678B2487C0268A7BBCA24ECE2D46EE346068AB2DF6D6E0V4J" TargetMode="External"/><Relationship Id="rId13" Type="http://schemas.openxmlformats.org/officeDocument/2006/relationships/hyperlink" Target="consultantplus://offline/ref=2AC1CD07D471096272CD084550457A822EF07B07CF2EE0C2987EB24D295DB78D111A678B2487C7248C7BBCA24ECE2D46EE346068AB2DF6D6E0V4J" TargetMode="External"/><Relationship Id="rId18" Type="http://schemas.openxmlformats.org/officeDocument/2006/relationships/hyperlink" Target="consultantplus://offline/ref=2AC1CD07D471096272CD084550457A822BFC7906CE2DE0C2987EB24D295DB78D111A678B2487C024807BBCA24ECE2D46EE346068AB2DF6D6E0V4J" TargetMode="External"/><Relationship Id="rId26" Type="http://schemas.openxmlformats.org/officeDocument/2006/relationships/hyperlink" Target="consultantplus://offline/ref=2AC1CD07D471096272CD084550457A822EF07B07CF2EE0C2987EB24D295DB78D111A678B2487C7258D7BBCA24ECE2D46EE346068AB2DF6D6E0V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C1CD07D471096272CD084550457A822BFB7D0BC926E0C2987EB24D295DB78D031A3F872485DE228D6EEAF308E9V8J" TargetMode="External"/><Relationship Id="rId7" Type="http://schemas.openxmlformats.org/officeDocument/2006/relationships/hyperlink" Target="consultantplus://offline/ref=2AC1CD07D471096272CD084550457A822BFB7806CF2AE0C2987EB24D295DB78D111A678B2487C0248D7BBCA24ECE2D46EE346068AB2DF6D6E0V4J" TargetMode="External"/><Relationship Id="rId12" Type="http://schemas.openxmlformats.org/officeDocument/2006/relationships/hyperlink" Target="consultantplus://offline/ref=2AC1CD07D471096272CD084550457A822DF17D05CC2DE0C2987EB24D295DB78D111A678B2487C222887BBCA24ECE2D46EE346068AB2DF6D6E0V4J" TargetMode="External"/><Relationship Id="rId17" Type="http://schemas.openxmlformats.org/officeDocument/2006/relationships/hyperlink" Target="consultantplus://offline/ref=2AC1CD07D471096272CD084550457A822BFC7906CE2DE0C2987EB24D295DB78D111A678B2487C0248D7BBCA24ECE2D46EE346068AB2DF6D6E0V4J" TargetMode="External"/><Relationship Id="rId25" Type="http://schemas.openxmlformats.org/officeDocument/2006/relationships/hyperlink" Target="consultantplus://offline/ref=2AC1CD07D471096272CD084550457A822BF9790BC929E0C2987EB24D295DB78D111A678B2487C0238E7BBCA24ECE2D46EE346068AB2DF6D6E0V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C1CD07D471096272CD084550457A822EF07B07CF2EE0C2987EB24D295DB78D111A678B2487C7248E7BBCA24ECE2D46EE346068AB2DF6D6E0V4J" TargetMode="External"/><Relationship Id="rId20" Type="http://schemas.openxmlformats.org/officeDocument/2006/relationships/hyperlink" Target="consultantplus://offline/ref=2AC1CD07D471096272CD084550457A822EF07B07CF2EE0C2987EB24D295DB78D111A678B2487C7258C7BBCA24ECE2D46EE346068AB2DF6D6E0V4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1CD07D471096272CD084550457A822EF07B07CF2EE0C2987EB24D295DB78D111A678B2487C7248A7BBCA24ECE2D46EE346068AB2DF6D6E0V4J" TargetMode="External"/><Relationship Id="rId11" Type="http://schemas.openxmlformats.org/officeDocument/2006/relationships/hyperlink" Target="consultantplus://offline/ref=2AC1CD07D471096272CD084550457A822BFB730BC12EE0C2987EB24D295DB78D111A678B2487C0238E7BBCA24ECE2D46EE346068AB2DF6D6E0V4J" TargetMode="External"/><Relationship Id="rId24" Type="http://schemas.openxmlformats.org/officeDocument/2006/relationships/hyperlink" Target="consultantplus://offline/ref=2AC1CD07D471096272CD084550457A822BFC7906CE2DE0C2987EB24D295DB78D111A678B2487C0278A7BBCA24ECE2D46EE346068AB2DF6D6E0V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C1CD07D471096272CD084550457A822BFC7906CE2DE0C2987EB24D295DB78D111A678B2487C021887BBCA24ECE2D46EE346068AB2DF6D6E0V4J" TargetMode="External"/><Relationship Id="rId23" Type="http://schemas.openxmlformats.org/officeDocument/2006/relationships/hyperlink" Target="consultantplus://offline/ref=2AC1CD07D471096272CD084550457A822BFC7B07C12FE0C2987EB24D295DB78D111A678B2487C023887BBCA24ECE2D46EE346068AB2DF6D6E0V4J" TargetMode="External"/><Relationship Id="rId28" Type="http://schemas.openxmlformats.org/officeDocument/2006/relationships/hyperlink" Target="consultantplus://offline/ref=2AC1CD07D471096272CD084550457A822EFD7902C92EE0C2987EB24D295DB78D111A678B2487C0238A7BBCA24ECE2D46EE346068AB2DF6D6E0V4J" TargetMode="External"/><Relationship Id="rId10" Type="http://schemas.openxmlformats.org/officeDocument/2006/relationships/hyperlink" Target="consultantplus://offline/ref=2AC1CD07D471096272CD084550457A822BFB7806CF2AE0C2987EB24D295DB78D111A678B2487C0248D7BBCA24ECE2D46EE346068AB2DF6D6E0V4J" TargetMode="External"/><Relationship Id="rId19" Type="http://schemas.openxmlformats.org/officeDocument/2006/relationships/hyperlink" Target="consultantplus://offline/ref=2AC1CD07D471096272CD084550457A822EF07B07CF2EE0C2987EB24D295DB78D111A678B2487C724817BBCA24ECE2D46EE346068AB2DF6D6E0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1CD07D471096272CD084550457A822EF07B07CF2EE0C2987EB24D295DB78D111A678B2487C7248A7BBCA24ECE2D46EE346068AB2DF6D6E0V4J" TargetMode="External"/><Relationship Id="rId14" Type="http://schemas.openxmlformats.org/officeDocument/2006/relationships/hyperlink" Target="consultantplus://offline/ref=2AC1CD07D471096272CD084550457A822EF07B07CF2EE0C2987EB24D295DB78D111A678B2487C7248D7BBCA24ECE2D46EE346068AB2DF6D6E0V4J" TargetMode="External"/><Relationship Id="rId22" Type="http://schemas.openxmlformats.org/officeDocument/2006/relationships/hyperlink" Target="consultantplus://offline/ref=2AC1CD07D471096272CD084550457A822BFA790BCE2BE0C2987EB24D295DB78D031A3F872485DE228D6EEAF308E9V8J" TargetMode="External"/><Relationship Id="rId27" Type="http://schemas.openxmlformats.org/officeDocument/2006/relationships/hyperlink" Target="consultantplus://offline/ref=2AC1CD07D471096272CD084550457A822EF07B07CF2EE0C2987EB24D295DB78D111A678B2487C7258E7BBCA24ECE2D46EE346068AB2DF6D6E0V4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2023-05-02T09:21:00Z</dcterms:created>
  <dcterms:modified xsi:type="dcterms:W3CDTF">2023-05-02T09:22:00Z</dcterms:modified>
</cp:coreProperties>
</file>