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E" w:rsidRPr="000B79E9" w:rsidRDefault="0063743E" w:rsidP="00CA6B19">
      <w:pPr>
        <w:contextualSpacing/>
        <w:jc w:val="center"/>
      </w:pPr>
      <w:r w:rsidRPr="000B79E9">
        <w:rPr>
          <w:b/>
          <w:iCs/>
        </w:rPr>
        <w:t>Аннотация</w:t>
      </w:r>
    </w:p>
    <w:p w:rsidR="0063743E" w:rsidRDefault="0063743E" w:rsidP="00CA6B1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</w:t>
      </w:r>
    </w:p>
    <w:p w:rsidR="0063743E" w:rsidRPr="000B79E9" w:rsidRDefault="0063743E" w:rsidP="00CA6B1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D69DE">
        <w:rPr>
          <w:b/>
          <w:bCs/>
          <w:caps/>
        </w:rPr>
        <w:t>Актуальные вопросы неотложной гинекологи</w:t>
      </w:r>
      <w:r>
        <w:rPr>
          <w:b/>
          <w:bCs/>
          <w:caps/>
        </w:rPr>
        <w:t>и,</w:t>
      </w:r>
      <w:r w:rsidRPr="00BD69DE">
        <w:rPr>
          <w:b/>
          <w:bCs/>
          <w:caps/>
        </w:rPr>
        <w:t xml:space="preserve"> с целью дифференциальной диагностики с хирургическими заболеваниями</w:t>
      </w:r>
    </w:p>
    <w:p w:rsidR="0063743E" w:rsidRPr="0003632F" w:rsidRDefault="0063743E" w:rsidP="00CA6B19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3632F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63743E" w:rsidRPr="0003632F" w:rsidRDefault="0063743E" w:rsidP="00CA6B19">
      <w:pPr>
        <w:spacing w:line="360" w:lineRule="auto"/>
        <w:ind w:right="-1"/>
        <w:jc w:val="center"/>
        <w:rPr>
          <w:b/>
          <w:sz w:val="20"/>
          <w:szCs w:val="20"/>
        </w:rPr>
      </w:pPr>
      <w:r w:rsidRPr="0003632F">
        <w:rPr>
          <w:b/>
          <w:sz w:val="20"/>
          <w:szCs w:val="20"/>
        </w:rPr>
        <w:t>по специальности 31.08.67 хирургия</w:t>
      </w:r>
    </w:p>
    <w:p w:rsidR="0063743E" w:rsidRPr="000B79E9" w:rsidRDefault="0063743E" w:rsidP="00CA6B19">
      <w:pPr>
        <w:tabs>
          <w:tab w:val="left" w:pos="4320"/>
        </w:tabs>
        <w:jc w:val="center"/>
        <w:rPr>
          <w:i/>
        </w:rPr>
      </w:pPr>
      <w:r w:rsidRPr="000B79E9">
        <w:rPr>
          <w:b/>
        </w:rPr>
        <w:t xml:space="preserve">Блок 1 </w:t>
      </w:r>
      <w:r w:rsidRPr="000B79E9">
        <w:t>В</w:t>
      </w:r>
      <w:bookmarkStart w:id="0" w:name="_GoBack"/>
      <w:bookmarkEnd w:id="0"/>
      <w:r w:rsidRPr="000B79E9">
        <w:t xml:space="preserve">ариативная часть </w:t>
      </w:r>
      <w:r w:rsidR="00A51FF6">
        <w:t>Б1.</w:t>
      </w:r>
      <w:r w:rsidRPr="000B79E9">
        <w:t>В.ДВ.1.4</w:t>
      </w:r>
    </w:p>
    <w:p w:rsidR="0063743E" w:rsidRPr="000B79E9" w:rsidRDefault="0063743E" w:rsidP="00CA6B19">
      <w:pPr>
        <w:tabs>
          <w:tab w:val="left" w:pos="4320"/>
        </w:tabs>
      </w:pPr>
    </w:p>
    <w:p w:rsidR="0063743E" w:rsidRPr="000B79E9" w:rsidRDefault="0063743E" w:rsidP="00CA6B19">
      <w:pPr>
        <w:tabs>
          <w:tab w:val="left" w:pos="4320"/>
        </w:tabs>
      </w:pPr>
      <w:r w:rsidRPr="000B79E9">
        <w:t>Уровень образовательной программы: высшее образов</w:t>
      </w:r>
      <w:r>
        <w:t>ание</w:t>
      </w:r>
    </w:p>
    <w:p w:rsidR="0063743E" w:rsidRPr="000B79E9" w:rsidRDefault="0063743E" w:rsidP="00CA6B19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63743E" w:rsidRPr="000B79E9" w:rsidRDefault="0063743E" w:rsidP="00CA6B19">
      <w:pPr>
        <w:tabs>
          <w:tab w:val="left" w:pos="4320"/>
        </w:tabs>
      </w:pPr>
      <w:r w:rsidRPr="000B79E9">
        <w:t>Форма обучения: очная</w:t>
      </w:r>
    </w:p>
    <w:p w:rsidR="0063743E" w:rsidRPr="000B79E9" w:rsidRDefault="0063743E" w:rsidP="00CA6B19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0B79E9">
        <w:rPr>
          <w:b/>
        </w:rPr>
        <w:t>«Актуальные вопросы неотложной гинекологии</w:t>
      </w:r>
      <w:r>
        <w:rPr>
          <w:b/>
        </w:rPr>
        <w:t>,</w:t>
      </w:r>
      <w:r w:rsidRPr="000B79E9">
        <w:rPr>
          <w:b/>
        </w:rPr>
        <w:t xml:space="preserve"> с целью дифференциальной диагностики с хирургическими заболеваниями</w:t>
      </w:r>
      <w:r w:rsidRPr="000B79E9">
        <w:rPr>
          <w:b/>
          <w:bCs/>
        </w:rPr>
        <w:t>»</w:t>
      </w:r>
      <w:r w:rsidRPr="000B79E9">
        <w:t xml:space="preserve"> разработана преподавателями кафедры акушерства и гинекологии в соответствии с учебным планом </w:t>
      </w:r>
      <w:r w:rsidRPr="000B79E9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0B79E9">
        <w:rPr>
          <w:b/>
        </w:rPr>
        <w:t>31.08.67 хирургия</w:t>
      </w:r>
    </w:p>
    <w:p w:rsidR="0063743E" w:rsidRPr="000B79E9" w:rsidRDefault="0063743E" w:rsidP="00CA6B19">
      <w:pPr>
        <w:ind w:firstLine="709"/>
        <w:jc w:val="both"/>
        <w:rPr>
          <w:b/>
          <w:bCs/>
        </w:rPr>
      </w:pPr>
    </w:p>
    <w:p w:rsidR="0063743E" w:rsidRPr="000B79E9" w:rsidRDefault="0063743E" w:rsidP="00CA6B19">
      <w:pPr>
        <w:numPr>
          <w:ilvl w:val="0"/>
          <w:numId w:val="4"/>
        </w:numPr>
        <w:jc w:val="center"/>
        <w:rPr>
          <w:b/>
          <w:bCs/>
        </w:rPr>
      </w:pPr>
      <w:r w:rsidRPr="000B79E9">
        <w:rPr>
          <w:b/>
          <w:bCs/>
        </w:rPr>
        <w:t>ОБЩИЕ ПОЛОЖЕНИЯ</w:t>
      </w:r>
    </w:p>
    <w:p w:rsidR="0063743E" w:rsidRPr="000B79E9" w:rsidRDefault="0063743E" w:rsidP="00CA6B19">
      <w:pPr>
        <w:tabs>
          <w:tab w:val="left" w:pos="4320"/>
        </w:tabs>
        <w:ind w:firstLine="709"/>
        <w:jc w:val="both"/>
        <w:outlineLvl w:val="2"/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0B79E9">
        <w:t>«</w:t>
      </w:r>
      <w:r w:rsidRPr="000B79E9">
        <w:rPr>
          <w:b/>
        </w:rPr>
        <w:t>Актуальные вопросы неотложной гинекологии, с целью дифференциальной диагностики с хирургическими заболеваниями</w:t>
      </w:r>
      <w:r w:rsidRPr="000B79E9">
        <w:t>»</w:t>
      </w:r>
      <w:r w:rsidRPr="000B79E9">
        <w:rPr>
          <w:color w:val="FF0000"/>
        </w:rPr>
        <w:t xml:space="preserve"> </w:t>
      </w:r>
      <w:r w:rsidRPr="000B79E9">
        <w:t xml:space="preserve">(далее – рабочая программа) </w:t>
      </w:r>
      <w:r w:rsidRPr="000B79E9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0B79E9">
        <w:rPr>
          <w:bCs/>
        </w:rPr>
        <w:t>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63743E" w:rsidRPr="000B79E9" w:rsidRDefault="0063743E" w:rsidP="00CA6B19">
      <w:pPr>
        <w:autoSpaceDE w:val="0"/>
        <w:autoSpaceDN w:val="0"/>
        <w:adjustRightInd w:val="0"/>
        <w:jc w:val="both"/>
        <w:rPr>
          <w:b/>
        </w:rPr>
      </w:pPr>
    </w:p>
    <w:p w:rsidR="0063743E" w:rsidRPr="000B79E9" w:rsidRDefault="0063743E" w:rsidP="00CA6B19">
      <w:pPr>
        <w:autoSpaceDE w:val="0"/>
        <w:autoSpaceDN w:val="0"/>
        <w:adjustRightInd w:val="0"/>
        <w:jc w:val="both"/>
      </w:pPr>
      <w:r w:rsidRPr="000B79E9">
        <w:rPr>
          <w:b/>
        </w:rPr>
        <w:t>Цель программы</w:t>
      </w:r>
      <w:r w:rsidRPr="000B79E9">
        <w:t xml:space="preserve"> </w:t>
      </w:r>
      <w:r w:rsidRPr="000B79E9">
        <w:rPr>
          <w:b/>
        </w:rPr>
        <w:t xml:space="preserve">– </w:t>
      </w:r>
      <w:r w:rsidRPr="000B79E9">
        <w:rPr>
          <w:bCs/>
        </w:rPr>
        <w:t xml:space="preserve">овладение ординаторами </w:t>
      </w:r>
      <w:r w:rsidRPr="000B79E9">
        <w:t xml:space="preserve">теоретических знаний по гинекологии, формирование </w:t>
      </w:r>
      <w:r>
        <w:t>универсальных</w:t>
      </w:r>
      <w:r w:rsidRPr="000B79E9">
        <w:t xml:space="preserve"> и профессиональных компетенций врача-специалиста по </w:t>
      </w:r>
      <w:r>
        <w:t>актуальным вопросам неотложной гинекологии</w:t>
      </w:r>
      <w:r>
        <w:rPr>
          <w:color w:val="000000"/>
          <w:lang w:eastAsia="zh-CN"/>
        </w:rPr>
        <w:t>.</w:t>
      </w:r>
    </w:p>
    <w:p w:rsidR="0063743E" w:rsidRPr="000B79E9" w:rsidRDefault="0063743E" w:rsidP="00CA6B19">
      <w:pPr>
        <w:widowControl w:val="0"/>
        <w:tabs>
          <w:tab w:val="left" w:pos="1276"/>
        </w:tabs>
        <w:jc w:val="both"/>
      </w:pPr>
    </w:p>
    <w:p w:rsidR="0063743E" w:rsidRPr="000B79E9" w:rsidRDefault="0063743E" w:rsidP="00CA6B19">
      <w:pPr>
        <w:tabs>
          <w:tab w:val="left" w:pos="1134"/>
          <w:tab w:val="left" w:pos="1276"/>
        </w:tabs>
        <w:jc w:val="both"/>
        <w:outlineLvl w:val="2"/>
      </w:pPr>
      <w:r w:rsidRPr="000B79E9">
        <w:rPr>
          <w:b/>
        </w:rPr>
        <w:t>Трудоемкость освоения</w:t>
      </w:r>
      <w:r w:rsidRPr="000B79E9">
        <w:t xml:space="preserve"> </w:t>
      </w:r>
      <w:r w:rsidRPr="000B79E9">
        <w:rPr>
          <w:b/>
        </w:rPr>
        <w:t>рабочей</w:t>
      </w:r>
      <w:r w:rsidRPr="000B79E9">
        <w:t xml:space="preserve"> </w:t>
      </w:r>
      <w:r w:rsidRPr="000B79E9">
        <w:rPr>
          <w:b/>
        </w:rPr>
        <w:t>программы:</w:t>
      </w:r>
      <w:r w:rsidRPr="000B79E9">
        <w:t xml:space="preserve"> 2 зачетны</w:t>
      </w:r>
      <w:r>
        <w:t>е</w:t>
      </w:r>
      <w:r w:rsidRPr="000B79E9">
        <w:t xml:space="preserve"> единицы, что составляет 72 академических часа. </w:t>
      </w:r>
    </w:p>
    <w:p w:rsidR="0063743E" w:rsidRPr="000B79E9" w:rsidRDefault="0063743E" w:rsidP="00CA6B19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63743E" w:rsidRPr="000B79E9" w:rsidRDefault="0063743E" w:rsidP="00393A13">
      <w:pPr>
        <w:numPr>
          <w:ilvl w:val="0"/>
          <w:numId w:val="6"/>
        </w:numPr>
        <w:tabs>
          <w:tab w:val="left" w:pos="284"/>
        </w:tabs>
        <w:jc w:val="center"/>
        <w:rPr>
          <w:b/>
          <w:bCs/>
        </w:rPr>
      </w:pPr>
      <w:r w:rsidRPr="000B79E9">
        <w:rPr>
          <w:b/>
        </w:rPr>
        <w:t xml:space="preserve">ПЛАНИРУЕМЫЕ РЕЗУЛЬТАТЫ ОСВОЕНИЯ </w:t>
      </w:r>
    </w:p>
    <w:p w:rsidR="0063743E" w:rsidRPr="000B79E9" w:rsidRDefault="0063743E" w:rsidP="00CA6B19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63743E" w:rsidRPr="000B79E9" w:rsidRDefault="0063743E" w:rsidP="00393A13">
      <w:pPr>
        <w:tabs>
          <w:tab w:val="left" w:pos="0"/>
          <w:tab w:val="left" w:pos="1276"/>
        </w:tabs>
        <w:ind w:left="360"/>
        <w:jc w:val="both"/>
        <w:outlineLvl w:val="2"/>
      </w:pPr>
      <w:r>
        <w:t xml:space="preserve">2.1 </w:t>
      </w:r>
      <w:r w:rsidRPr="000B79E9">
        <w:t>Обучающийся, успешно освоивший программу, будет обладать универсальными компетенциями:</w:t>
      </w:r>
    </w:p>
    <w:p w:rsidR="0063743E" w:rsidRPr="000B79E9" w:rsidRDefault="0063743E" w:rsidP="00CA6B1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63743E" w:rsidRPr="000B79E9" w:rsidRDefault="0063743E" w:rsidP="00393A13">
      <w:pPr>
        <w:pStyle w:val="a3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63743E" w:rsidRPr="000B79E9" w:rsidRDefault="0063743E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63743E" w:rsidRPr="000B79E9" w:rsidRDefault="0063743E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3743E" w:rsidRPr="00393A13" w:rsidRDefault="0063743E" w:rsidP="00CA6B1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 xml:space="preserve">готовность к формированию у населения, пациентов и членов их семей  </w:t>
      </w:r>
      <w:r w:rsidRPr="000B79E9">
        <w:lastRenderedPageBreak/>
        <w:t>мотивации, направленной на сохранение и укрепление своего здоровья и здоровья окружающих (ПК-9).</w:t>
      </w:r>
    </w:p>
    <w:p w:rsidR="0063743E" w:rsidRPr="000B79E9" w:rsidRDefault="0063743E" w:rsidP="00393A13">
      <w:pPr>
        <w:widowControl w:val="0"/>
        <w:tabs>
          <w:tab w:val="left" w:pos="993"/>
        </w:tabs>
        <w:jc w:val="both"/>
        <w:rPr>
          <w:color w:val="000000"/>
        </w:rPr>
      </w:pPr>
    </w:p>
    <w:p w:rsidR="0063743E" w:rsidRPr="00393A13" w:rsidRDefault="0063743E" w:rsidP="00393A13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  <w:r>
        <w:rPr>
          <w:b/>
          <w:bCs/>
        </w:rPr>
        <w:t xml:space="preserve">3 </w:t>
      </w: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63743E" w:rsidRPr="000B79E9" w:rsidRDefault="0063743E" w:rsidP="00393A13">
      <w:pPr>
        <w:tabs>
          <w:tab w:val="left" w:pos="284"/>
        </w:tabs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5651"/>
        <w:gridCol w:w="2051"/>
      </w:tblGrid>
      <w:tr w:rsidR="0063743E" w:rsidRPr="000B79E9" w:rsidTr="00295C57">
        <w:trPr>
          <w:tblHeader/>
        </w:trPr>
        <w:tc>
          <w:tcPr>
            <w:tcW w:w="1869" w:type="dxa"/>
          </w:tcPr>
          <w:p w:rsidR="0063743E" w:rsidRPr="000B79E9" w:rsidRDefault="0063743E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Код</w:t>
            </w:r>
          </w:p>
        </w:tc>
        <w:tc>
          <w:tcPr>
            <w:tcW w:w="5651" w:type="dxa"/>
          </w:tcPr>
          <w:p w:rsidR="0063743E" w:rsidRPr="000B79E9" w:rsidRDefault="0063743E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63743E" w:rsidRPr="000B79E9" w:rsidRDefault="0063743E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Индексы </w:t>
            </w:r>
          </w:p>
          <w:p w:rsidR="0063743E" w:rsidRPr="000B79E9" w:rsidRDefault="0063743E" w:rsidP="00295C57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компетенций</w:t>
            </w:r>
          </w:p>
        </w:tc>
      </w:tr>
      <w:tr w:rsidR="0063743E" w:rsidRPr="000B79E9" w:rsidTr="00741493">
        <w:tc>
          <w:tcPr>
            <w:tcW w:w="1869" w:type="dxa"/>
            <w:vAlign w:val="center"/>
          </w:tcPr>
          <w:p w:rsidR="0063743E" w:rsidRPr="000B79E9" w:rsidRDefault="0063743E" w:rsidP="00CF45F1">
            <w:pPr>
              <w:rPr>
                <w:b/>
              </w:rPr>
            </w:pPr>
            <w:r w:rsidRPr="000B79E9">
              <w:rPr>
                <w:b/>
              </w:rPr>
              <w:t>Б1.В.ДВ.1.4</w:t>
            </w:r>
          </w:p>
        </w:tc>
        <w:tc>
          <w:tcPr>
            <w:tcW w:w="5651" w:type="dxa"/>
          </w:tcPr>
          <w:p w:rsidR="0063743E" w:rsidRPr="000B79E9" w:rsidRDefault="0063743E" w:rsidP="00CF45F1">
            <w:pPr>
              <w:spacing w:after="200"/>
              <w:rPr>
                <w:b/>
                <w:bCs/>
                <w:iCs/>
              </w:rPr>
            </w:pPr>
            <w:r w:rsidRPr="000B79E9">
              <w:rPr>
                <w:b/>
              </w:rPr>
              <w:t>Актуальные вопросы неотложной гинекологии, с целью дифференциальной диагностики с хирургическими заболеваниями</w:t>
            </w:r>
          </w:p>
        </w:tc>
        <w:tc>
          <w:tcPr>
            <w:tcW w:w="2051" w:type="dxa"/>
          </w:tcPr>
          <w:p w:rsidR="0063743E" w:rsidRPr="000B79E9" w:rsidRDefault="0063743E" w:rsidP="00CF45F1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741493">
        <w:tc>
          <w:tcPr>
            <w:tcW w:w="1869" w:type="dxa"/>
            <w:vAlign w:val="center"/>
          </w:tcPr>
          <w:p w:rsidR="0063743E" w:rsidRPr="000B79E9" w:rsidRDefault="0063743E" w:rsidP="00C520B2">
            <w:r w:rsidRPr="000B79E9">
              <w:t>Б1.В.ДВ.1.4.1</w:t>
            </w:r>
          </w:p>
        </w:tc>
        <w:tc>
          <w:tcPr>
            <w:tcW w:w="5651" w:type="dxa"/>
          </w:tcPr>
          <w:p w:rsidR="0063743E" w:rsidRPr="000B79E9" w:rsidRDefault="0063743E" w:rsidP="00C520B2">
            <w:r w:rsidRPr="000B79E9">
              <w:t>Организация гинекологической помощи в России</w:t>
            </w:r>
          </w:p>
        </w:tc>
        <w:tc>
          <w:tcPr>
            <w:tcW w:w="2051" w:type="dxa"/>
          </w:tcPr>
          <w:p w:rsidR="0063743E" w:rsidRPr="000B79E9" w:rsidRDefault="0063743E" w:rsidP="00C520B2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741493">
        <w:tc>
          <w:tcPr>
            <w:tcW w:w="1869" w:type="dxa"/>
            <w:vAlign w:val="center"/>
          </w:tcPr>
          <w:p w:rsidR="0063743E" w:rsidRPr="000B79E9" w:rsidRDefault="0063743E" w:rsidP="000B79E9">
            <w:r w:rsidRPr="000B79E9">
              <w:t>Б1.В.ДВ.1.4.2</w:t>
            </w:r>
          </w:p>
        </w:tc>
        <w:tc>
          <w:tcPr>
            <w:tcW w:w="5651" w:type="dxa"/>
          </w:tcPr>
          <w:p w:rsidR="0063743E" w:rsidRPr="000B79E9" w:rsidRDefault="0063743E" w:rsidP="000B79E9">
            <w:r w:rsidRPr="000B79E9">
              <w:t>Основные методы обследования в гинекологии</w:t>
            </w:r>
          </w:p>
        </w:tc>
        <w:tc>
          <w:tcPr>
            <w:tcW w:w="2051" w:type="dxa"/>
          </w:tcPr>
          <w:p w:rsidR="0063743E" w:rsidRPr="000B79E9" w:rsidRDefault="0063743E" w:rsidP="000B79E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295C57">
        <w:tc>
          <w:tcPr>
            <w:tcW w:w="1869" w:type="dxa"/>
          </w:tcPr>
          <w:p w:rsidR="0063743E" w:rsidRPr="000B79E9" w:rsidRDefault="0063743E" w:rsidP="000B79E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4</w:t>
            </w:r>
            <w:r w:rsidRPr="000B79E9">
              <w:rPr>
                <w:lang w:eastAsia="en-US"/>
              </w:rPr>
              <w:t>.3</w:t>
            </w:r>
          </w:p>
        </w:tc>
        <w:tc>
          <w:tcPr>
            <w:tcW w:w="5651" w:type="dxa"/>
          </w:tcPr>
          <w:p w:rsidR="0063743E" w:rsidRPr="000B79E9" w:rsidRDefault="0063743E" w:rsidP="000B79E9">
            <w:pPr>
              <w:pStyle w:val="a7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0B79E9">
              <w:rPr>
                <w:rFonts w:ascii="Times New Roman" w:hAnsi="Times New Roman" w:cs="Times New Roman"/>
              </w:rPr>
              <w:t>Воспалительные и гнойно-септические заболевания в гинекологии</w:t>
            </w:r>
          </w:p>
        </w:tc>
        <w:tc>
          <w:tcPr>
            <w:tcW w:w="2051" w:type="dxa"/>
          </w:tcPr>
          <w:p w:rsidR="0063743E" w:rsidRPr="000B79E9" w:rsidRDefault="0063743E" w:rsidP="000B79E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295C57">
        <w:tc>
          <w:tcPr>
            <w:tcW w:w="1869" w:type="dxa"/>
          </w:tcPr>
          <w:p w:rsidR="0063743E" w:rsidRPr="000B79E9" w:rsidRDefault="0063743E" w:rsidP="000B79E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4</w:t>
            </w:r>
            <w:r w:rsidRPr="000B79E9">
              <w:rPr>
                <w:lang w:eastAsia="en-US"/>
              </w:rPr>
              <w:t>.4</w:t>
            </w:r>
          </w:p>
        </w:tc>
        <w:tc>
          <w:tcPr>
            <w:tcW w:w="5651" w:type="dxa"/>
          </w:tcPr>
          <w:p w:rsidR="0063743E" w:rsidRPr="000B79E9" w:rsidRDefault="0063743E" w:rsidP="000B79E9">
            <w:r w:rsidRPr="000B79E9">
              <w:t>Массивное акушерское кровотечение и терминальные состояния</w:t>
            </w:r>
            <w:r>
              <w:t>.</w:t>
            </w:r>
            <w:r w:rsidRPr="000B79E9">
              <w:t xml:space="preserve"> Геморрагический шок</w:t>
            </w:r>
          </w:p>
        </w:tc>
        <w:tc>
          <w:tcPr>
            <w:tcW w:w="2051" w:type="dxa"/>
          </w:tcPr>
          <w:p w:rsidR="0063743E" w:rsidRPr="000B79E9" w:rsidRDefault="0063743E" w:rsidP="000B79E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295C57">
        <w:tc>
          <w:tcPr>
            <w:tcW w:w="1869" w:type="dxa"/>
          </w:tcPr>
          <w:p w:rsidR="0063743E" w:rsidRPr="000B79E9" w:rsidRDefault="0063743E" w:rsidP="000B79E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4</w:t>
            </w:r>
            <w:r w:rsidRPr="000B79E9">
              <w:rPr>
                <w:lang w:eastAsia="en-US"/>
              </w:rPr>
              <w:t>.5</w:t>
            </w:r>
          </w:p>
        </w:tc>
        <w:tc>
          <w:tcPr>
            <w:tcW w:w="5651" w:type="dxa"/>
          </w:tcPr>
          <w:p w:rsidR="0063743E" w:rsidRPr="000B79E9" w:rsidRDefault="0063743E" w:rsidP="000B79E9">
            <w:r w:rsidRPr="000B79E9">
              <w:t>Травматизм в акушерстве и гинекологии</w:t>
            </w:r>
          </w:p>
        </w:tc>
        <w:tc>
          <w:tcPr>
            <w:tcW w:w="2051" w:type="dxa"/>
          </w:tcPr>
          <w:p w:rsidR="0063743E" w:rsidRPr="000B79E9" w:rsidRDefault="0063743E" w:rsidP="000B79E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  <w:tr w:rsidR="0063743E" w:rsidRPr="000B79E9" w:rsidTr="00295C57">
        <w:tc>
          <w:tcPr>
            <w:tcW w:w="1869" w:type="dxa"/>
          </w:tcPr>
          <w:p w:rsidR="0063743E" w:rsidRPr="000B79E9" w:rsidRDefault="0063743E" w:rsidP="000B79E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Б1.В.ДВ.1.</w:t>
            </w:r>
            <w:r>
              <w:rPr>
                <w:lang w:eastAsia="en-US"/>
              </w:rPr>
              <w:t>4</w:t>
            </w:r>
            <w:r w:rsidRPr="000B79E9">
              <w:rPr>
                <w:lang w:eastAsia="en-US"/>
              </w:rPr>
              <w:t>.6</w:t>
            </w:r>
          </w:p>
        </w:tc>
        <w:tc>
          <w:tcPr>
            <w:tcW w:w="5651" w:type="dxa"/>
          </w:tcPr>
          <w:p w:rsidR="0063743E" w:rsidRPr="000B79E9" w:rsidRDefault="0063743E" w:rsidP="000B79E9">
            <w:r w:rsidRPr="000B79E9">
              <w:t>Острый живот в гинекологии</w:t>
            </w:r>
          </w:p>
        </w:tc>
        <w:tc>
          <w:tcPr>
            <w:tcW w:w="2051" w:type="dxa"/>
          </w:tcPr>
          <w:p w:rsidR="0063743E" w:rsidRPr="000B79E9" w:rsidRDefault="0063743E" w:rsidP="000B79E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УК1; ПК 1,5,9</w:t>
            </w:r>
          </w:p>
        </w:tc>
      </w:tr>
    </w:tbl>
    <w:p w:rsidR="0063743E" w:rsidRPr="000B79E9" w:rsidRDefault="0063743E" w:rsidP="00CA6B19">
      <w:pPr>
        <w:tabs>
          <w:tab w:val="left" w:pos="709"/>
        </w:tabs>
        <w:ind w:left="360"/>
        <w:outlineLvl w:val="2"/>
        <w:rPr>
          <w:b/>
        </w:rPr>
      </w:pPr>
    </w:p>
    <w:p w:rsidR="0063743E" w:rsidRPr="000B79E9" w:rsidRDefault="0063743E" w:rsidP="00CA6B19">
      <w:pPr>
        <w:tabs>
          <w:tab w:val="left" w:pos="709"/>
        </w:tabs>
        <w:ind w:left="360"/>
        <w:outlineLvl w:val="2"/>
        <w:rPr>
          <w:b/>
        </w:rPr>
      </w:pPr>
    </w:p>
    <w:p w:rsidR="0063743E" w:rsidRPr="000B79E9" w:rsidRDefault="0063743E" w:rsidP="00393A13">
      <w:pPr>
        <w:numPr>
          <w:ilvl w:val="0"/>
          <w:numId w:val="7"/>
        </w:numPr>
        <w:outlineLvl w:val="2"/>
        <w:rPr>
          <w:b/>
        </w:rPr>
      </w:pP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63743E" w:rsidRPr="000B79E9" w:rsidRDefault="0063743E" w:rsidP="00CA6B19">
      <w:pPr>
        <w:jc w:val="both"/>
        <w:rPr>
          <w:color w:val="000000"/>
        </w:rPr>
      </w:pPr>
      <w:r w:rsidRPr="000B79E9">
        <w:rPr>
          <w:color w:val="000000"/>
        </w:rPr>
        <w:t>1) слайд-лекции по темам программы</w:t>
      </w:r>
    </w:p>
    <w:p w:rsidR="0063743E" w:rsidRPr="000B79E9" w:rsidRDefault="0063743E" w:rsidP="00CA6B19">
      <w:pPr>
        <w:jc w:val="both"/>
        <w:rPr>
          <w:color w:val="000000"/>
        </w:rPr>
      </w:pPr>
      <w:r w:rsidRPr="000B79E9">
        <w:rPr>
          <w:color w:val="000000"/>
        </w:rPr>
        <w:t>2) видеолекции</w:t>
      </w:r>
    </w:p>
    <w:p w:rsidR="0063743E" w:rsidRPr="000B79E9" w:rsidRDefault="0063743E" w:rsidP="00CA6B19">
      <w:pPr>
        <w:jc w:val="both"/>
        <w:rPr>
          <w:color w:val="000000"/>
        </w:rPr>
      </w:pPr>
      <w:r w:rsidRPr="000B79E9">
        <w:rPr>
          <w:color w:val="000000"/>
        </w:rPr>
        <w:t>3) учебные пособия по разделам программы</w:t>
      </w:r>
    </w:p>
    <w:p w:rsidR="0063743E" w:rsidRPr="000B79E9" w:rsidRDefault="0063743E" w:rsidP="00CA6B19">
      <w:pPr>
        <w:autoSpaceDE w:val="0"/>
        <w:autoSpaceDN w:val="0"/>
        <w:adjustRightInd w:val="0"/>
      </w:pPr>
      <w:r w:rsidRPr="000B79E9">
        <w:rPr>
          <w:color w:val="000000"/>
        </w:rPr>
        <w:t xml:space="preserve">4) </w:t>
      </w:r>
      <w:r w:rsidRPr="000B79E9">
        <w:t>примеры оценочных материалов по результатам освоения рабочей программы</w:t>
      </w:r>
    </w:p>
    <w:p w:rsidR="0063743E" w:rsidRPr="000B79E9" w:rsidRDefault="0063743E" w:rsidP="00CA6B19">
      <w:pPr>
        <w:jc w:val="both"/>
        <w:rPr>
          <w:color w:val="000000"/>
        </w:rPr>
      </w:pPr>
      <w:r w:rsidRPr="000B79E9">
        <w:t>5) литература (основная и дополнительная) к рабочей программе.</w:t>
      </w:r>
    </w:p>
    <w:p w:rsidR="0063743E" w:rsidRPr="000B79E9" w:rsidRDefault="0063743E" w:rsidP="00CA6B19">
      <w:pPr>
        <w:jc w:val="both"/>
        <w:rPr>
          <w:color w:val="000000"/>
        </w:rPr>
      </w:pPr>
    </w:p>
    <w:p w:rsidR="0063743E" w:rsidRPr="000B79E9" w:rsidRDefault="0063743E" w:rsidP="00CA6B19">
      <w:pPr>
        <w:ind w:left="720"/>
        <w:jc w:val="both"/>
        <w:rPr>
          <w:color w:val="FF0000"/>
        </w:rPr>
      </w:pPr>
    </w:p>
    <w:p w:rsidR="0063743E" w:rsidRPr="000B79E9" w:rsidRDefault="0063743E"/>
    <w:sectPr w:rsidR="0063743E" w:rsidRPr="000B79E9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1" w:rsidRDefault="002C7441" w:rsidP="001824FA">
      <w:r>
        <w:separator/>
      </w:r>
    </w:p>
  </w:endnote>
  <w:endnote w:type="continuationSeparator" w:id="0">
    <w:p w:rsidR="002C7441" w:rsidRDefault="002C7441" w:rsidP="0018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1" w:rsidRDefault="002C7441" w:rsidP="001824FA">
      <w:r>
        <w:separator/>
      </w:r>
    </w:p>
  </w:footnote>
  <w:footnote w:type="continuationSeparator" w:id="0">
    <w:p w:rsidR="002C7441" w:rsidRDefault="002C7441" w:rsidP="0018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E" w:rsidRPr="00BF40E9" w:rsidRDefault="00CA731C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63743E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A51FF6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63743E" w:rsidRDefault="006374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211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A24089"/>
    <w:multiLevelType w:val="multilevel"/>
    <w:tmpl w:val="0360B95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7BFD6785"/>
    <w:multiLevelType w:val="hybridMultilevel"/>
    <w:tmpl w:val="2D8CB8BC"/>
    <w:lvl w:ilvl="0" w:tplc="963C23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69"/>
    <w:rsid w:val="0003632F"/>
    <w:rsid w:val="00086C81"/>
    <w:rsid w:val="000B79E9"/>
    <w:rsid w:val="001824FA"/>
    <w:rsid w:val="00217F10"/>
    <w:rsid w:val="00295C57"/>
    <w:rsid w:val="002C7441"/>
    <w:rsid w:val="00393A13"/>
    <w:rsid w:val="003D7E35"/>
    <w:rsid w:val="003F4EFD"/>
    <w:rsid w:val="00474B21"/>
    <w:rsid w:val="004F1E6F"/>
    <w:rsid w:val="00571E69"/>
    <w:rsid w:val="0063743E"/>
    <w:rsid w:val="00741493"/>
    <w:rsid w:val="007E0B38"/>
    <w:rsid w:val="00842E60"/>
    <w:rsid w:val="008C4FAD"/>
    <w:rsid w:val="00956384"/>
    <w:rsid w:val="00984228"/>
    <w:rsid w:val="009909ED"/>
    <w:rsid w:val="00A51FF6"/>
    <w:rsid w:val="00BD69DE"/>
    <w:rsid w:val="00BF40E9"/>
    <w:rsid w:val="00C520B2"/>
    <w:rsid w:val="00CA6B19"/>
    <w:rsid w:val="00CA731C"/>
    <w:rsid w:val="00CF45F1"/>
    <w:rsid w:val="00E104B8"/>
    <w:rsid w:val="00E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6B19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CA6B19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CA6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6B19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C520B2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C520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520B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11</cp:revision>
  <dcterms:created xsi:type="dcterms:W3CDTF">2019-01-18T04:19:00Z</dcterms:created>
  <dcterms:modified xsi:type="dcterms:W3CDTF">2019-02-18T14:23:00Z</dcterms:modified>
</cp:coreProperties>
</file>