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58" w:rsidRPr="000E15FC" w:rsidRDefault="008E3B58" w:rsidP="008E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8E3B58" w:rsidRDefault="008E3B58" w:rsidP="008E3B58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664A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664A6F" w:rsidRDefault="00664A6F" w:rsidP="008E3B58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4A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Профессиональные заболевания</w:t>
      </w:r>
    </w:p>
    <w:p w:rsidR="00664A6F" w:rsidRPr="000E15FC" w:rsidRDefault="00664A6F" w:rsidP="008E3B58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64A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 преимущественным поражением кожи</w:t>
      </w:r>
    </w:p>
    <w:p w:rsidR="008E3B58" w:rsidRDefault="008E3B58" w:rsidP="008E3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4A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664A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31.08.32 Дерматовенерология</w:t>
      </w:r>
    </w:p>
    <w:p w:rsidR="00664A6F" w:rsidRPr="00664A6F" w:rsidRDefault="00664A6F" w:rsidP="008E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3B58" w:rsidRPr="000E15FC" w:rsidRDefault="008E3B58" w:rsidP="008E3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 часть. Дисциплина по выбору (Б.1.В.ДВ.1.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3B58" w:rsidRPr="000E15FC" w:rsidRDefault="008E3B58" w:rsidP="008E3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58" w:rsidRPr="000E15FC" w:rsidRDefault="008E3B58" w:rsidP="008E3B5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664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8E3B58" w:rsidRPr="000E15FC" w:rsidRDefault="008E3B58" w:rsidP="008E3B5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8E3B58" w:rsidRPr="000E15FC" w:rsidRDefault="008E3B58" w:rsidP="008E3B5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664A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8E3B58" w:rsidRPr="00664A6F" w:rsidRDefault="008E3B58" w:rsidP="008E3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</w:t>
      </w:r>
      <w:r w:rsidR="0066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выбору</w:t>
      </w:r>
      <w:r w:rsidRPr="000E15FC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3B58">
        <w:rPr>
          <w:rFonts w:ascii="Times New Roman" w:hAnsi="Times New Roman" w:cs="Times New Roman"/>
        </w:rPr>
        <w:t>Профессиональные заболевания с преимущественным поражением кожи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преподавателями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профпатологии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</w:t>
      </w:r>
      <w:r w:rsidRPr="0066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 в ординатуре по специальности 31.08.32 ДЕРМАТОВЕНЕРОЛОГИЯ.</w:t>
      </w:r>
    </w:p>
    <w:p w:rsidR="008E3B58" w:rsidRPr="000E15FC" w:rsidRDefault="008E3B58" w:rsidP="008E3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8E3B58" w:rsidRPr="000E15FC" w:rsidRDefault="008E3B58" w:rsidP="008E3B58">
      <w:pPr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0" w:line="240" w:lineRule="auto"/>
        <w:ind w:left="68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E3B58" w:rsidRPr="000E15FC" w:rsidRDefault="008E3B58" w:rsidP="008E3B5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8E3B58" w:rsidRPr="000E15FC" w:rsidRDefault="008E3B58" w:rsidP="008E3B58">
      <w:pPr>
        <w:tabs>
          <w:tab w:val="left" w:pos="4320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дисциплины </w:t>
      </w:r>
      <w:r w:rsidR="0066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E3B58">
        <w:rPr>
          <w:rFonts w:ascii="Times New Roman" w:hAnsi="Times New Roman" w:cs="Times New Roman"/>
        </w:rPr>
        <w:t>Профессиональные заболевания с преимущественным поражением кожи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E15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рабочая программа)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вариативной части </w:t>
      </w:r>
      <w:r w:rsidR="0066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блока 1 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ординатуры и является </w:t>
      </w:r>
      <w:r w:rsidR="00664A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дисциплиной по выбору обучающегося</w:t>
      </w:r>
      <w:r w:rsidRPr="000E1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8E3B58" w:rsidRPr="000E15FC" w:rsidRDefault="008E3B58" w:rsidP="008E3B58">
      <w:pPr>
        <w:numPr>
          <w:ilvl w:val="1"/>
          <w:numId w:val="1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квалифицированного врача-дерматовенеролога, способного и готового к самостоятельной профессиональной деятельности в дерматовенерологии</w:t>
      </w:r>
      <w:r w:rsidRPr="000E15F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профессиональных компетенций.</w:t>
      </w:r>
    </w:p>
    <w:p w:rsidR="008E3B58" w:rsidRPr="000E15FC" w:rsidRDefault="008E3B58" w:rsidP="008E3B58">
      <w:pPr>
        <w:numPr>
          <w:ilvl w:val="1"/>
          <w:numId w:val="1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программы:</w:t>
      </w: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зачетные единицы, что составляет 72 академических часа. </w:t>
      </w:r>
    </w:p>
    <w:p w:rsidR="008E3B58" w:rsidRDefault="008E3B58" w:rsidP="008E3B58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58" w:rsidRPr="000E15FC" w:rsidRDefault="008E3B58" w:rsidP="008E3B58">
      <w:pPr>
        <w:tabs>
          <w:tab w:val="left" w:pos="1134"/>
          <w:tab w:val="left" w:pos="1276"/>
        </w:tabs>
        <w:spacing w:after="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B58" w:rsidRPr="000E15FC" w:rsidRDefault="008E3B58" w:rsidP="008E3B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8E3B58" w:rsidRPr="000E15FC" w:rsidRDefault="008E3B58" w:rsidP="008E3B5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компетенциями: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абстрактному мышлению, анализу, синтезу (УК-1);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профессиональными компетенциями: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готовностью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E3B58" w:rsidRPr="00482E42" w:rsidRDefault="008E3B58" w:rsidP="008E3B58">
      <w:pPr>
        <w:tabs>
          <w:tab w:val="num" w:pos="0"/>
          <w:tab w:val="left" w:pos="993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E42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(ПК-9).</w:t>
      </w:r>
    </w:p>
    <w:p w:rsidR="008E3B58" w:rsidRPr="000E15FC" w:rsidRDefault="008E3B58" w:rsidP="008E3B58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B58" w:rsidRPr="00664A6F" w:rsidRDefault="008E3B58" w:rsidP="008E3B5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664A6F" w:rsidRPr="000E15FC" w:rsidRDefault="00664A6F" w:rsidP="00664A6F">
      <w:pPr>
        <w:tabs>
          <w:tab w:val="left" w:pos="284"/>
        </w:tabs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5688"/>
        <w:gridCol w:w="2074"/>
      </w:tblGrid>
      <w:tr w:rsidR="008E3B58" w:rsidRPr="00664A6F" w:rsidTr="00F9383D">
        <w:trPr>
          <w:tblHeader/>
        </w:trPr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тем, элементов и подэлементов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Индексы </w:t>
            </w:r>
          </w:p>
          <w:p w:rsidR="008E3B58" w:rsidRPr="00664A6F" w:rsidRDefault="008E3B58" w:rsidP="008E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компетенций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  <w:t>Б1.В.ДВ.1.4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заболевания с преимущественным поражением кожи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 - 1; </w:t>
            </w:r>
          </w:p>
          <w:p w:rsidR="008E3B58" w:rsidRPr="00664A6F" w:rsidRDefault="008E3B58" w:rsidP="008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- 1,2,5,9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Б1.В.ДВ.1.4.1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здоровье, организация профпатологической службы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УК 1 </w:t>
            </w:r>
          </w:p>
          <w:p w:rsidR="008E3B58" w:rsidRPr="00664A6F" w:rsidRDefault="008E3B58" w:rsidP="008E3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Б1.В.ДВ.1.4.2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медицины труда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УК - 1</w:t>
            </w:r>
          </w:p>
          <w:p w:rsidR="008E3B58" w:rsidRPr="00664A6F" w:rsidRDefault="008E3B58" w:rsidP="008E3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ПК - 5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Б1.В.ДВ.1.4.3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заболевания, вызванные воздействием химических веществ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УК - 1; ПК – 2, 5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Б1.В.ДВ.1.4.4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заболевания, обусловленные действием физических факторов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УК - 1; ПК - 2, 5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Б1.В.ДВ.1.4.5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аллергические и онкологические заболевания, обусловленные действием инфекционных, паразитарных и других биологических факторов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- 1; </w:t>
            </w:r>
          </w:p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- 1,2,5,9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Б1.В.ДВ.1.4.6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заболевания медицинских работников, влияние вредных производственных факторов на репродуктивную функцию человека</w:t>
            </w:r>
          </w:p>
        </w:tc>
        <w:tc>
          <w:tcPr>
            <w:tcW w:w="2074" w:type="dxa"/>
          </w:tcPr>
          <w:p w:rsidR="00664A6F" w:rsidRDefault="00664A6F" w:rsidP="008E3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- 1;      </w:t>
            </w:r>
          </w:p>
          <w:p w:rsidR="008E3B58" w:rsidRPr="00664A6F" w:rsidRDefault="008E3B58" w:rsidP="008E3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ПК - 1,2,5,9</w:t>
            </w:r>
          </w:p>
        </w:tc>
      </w:tr>
      <w:tr w:rsidR="008E3B58" w:rsidRPr="00664A6F" w:rsidTr="00F9383D">
        <w:tc>
          <w:tcPr>
            <w:tcW w:w="1809" w:type="dxa"/>
          </w:tcPr>
          <w:p w:rsidR="008E3B58" w:rsidRPr="00664A6F" w:rsidRDefault="008E3B58" w:rsidP="008E3B5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Б1.В.ДВ.1.4.7</w:t>
            </w:r>
          </w:p>
        </w:tc>
        <w:tc>
          <w:tcPr>
            <w:tcW w:w="5688" w:type="dxa"/>
          </w:tcPr>
          <w:p w:rsidR="008E3B58" w:rsidRPr="00664A6F" w:rsidRDefault="008E3B58" w:rsidP="008E3B58">
            <w:pPr>
              <w:snapToGri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гигиены труда</w:t>
            </w:r>
          </w:p>
        </w:tc>
        <w:tc>
          <w:tcPr>
            <w:tcW w:w="2074" w:type="dxa"/>
          </w:tcPr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 - 1; </w:t>
            </w:r>
          </w:p>
          <w:p w:rsidR="008E3B58" w:rsidRPr="00664A6F" w:rsidRDefault="008E3B58" w:rsidP="008E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- 5</w:t>
            </w:r>
          </w:p>
        </w:tc>
      </w:tr>
    </w:tbl>
    <w:p w:rsidR="008E3B58" w:rsidRDefault="008E3B58" w:rsidP="008E3B58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E3B58" w:rsidRPr="000E15FC" w:rsidRDefault="008E3B58" w:rsidP="008E3B58">
      <w:pPr>
        <w:tabs>
          <w:tab w:val="left" w:pos="709"/>
        </w:tabs>
        <w:spacing w:after="0" w:line="240" w:lineRule="auto"/>
        <w:ind w:left="644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B58" w:rsidRPr="000E15FC" w:rsidRDefault="008E3B58" w:rsidP="008E3B58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8E3B58" w:rsidRPr="000E15FC" w:rsidRDefault="008E3B58" w:rsidP="008E3B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 по темам программы</w:t>
      </w:r>
    </w:p>
    <w:p w:rsidR="008E3B58" w:rsidRPr="000E15FC" w:rsidRDefault="008E3B58" w:rsidP="008E3B5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видеолекции</w:t>
      </w:r>
    </w:p>
    <w:p w:rsidR="008E3B58" w:rsidRPr="000E15FC" w:rsidRDefault="008E3B58" w:rsidP="008E3B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8E3B58" w:rsidRPr="000E15FC" w:rsidRDefault="008E3B58" w:rsidP="008E3B58">
      <w:pPr>
        <w:numPr>
          <w:ilvl w:val="0"/>
          <w:numId w:val="3"/>
        </w:numPr>
        <w:tabs>
          <w:tab w:val="left" w:pos="4320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E15F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дистанционные модули</w:t>
      </w:r>
    </w:p>
    <w:p w:rsidR="008E3B58" w:rsidRPr="000E15FC" w:rsidRDefault="008E3B58" w:rsidP="008E3B5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(основная и дополнительная) к рабочей программе.</w:t>
      </w:r>
    </w:p>
    <w:p w:rsidR="008E3B58" w:rsidRPr="000E15FC" w:rsidRDefault="008E3B58" w:rsidP="008E3B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3B58" w:rsidRPr="000E15FC" w:rsidRDefault="008E3B58" w:rsidP="008E3B58"/>
    <w:p w:rsidR="008E3B58" w:rsidRDefault="008E3B58" w:rsidP="008E3B58"/>
    <w:p w:rsidR="00E13F23" w:rsidRDefault="00E13F23"/>
    <w:sectPr w:rsidR="00E13F23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1E" w:rsidRDefault="0076441E" w:rsidP="00E13687">
      <w:pPr>
        <w:spacing w:after="0" w:line="240" w:lineRule="auto"/>
      </w:pPr>
      <w:r>
        <w:separator/>
      </w:r>
    </w:p>
  </w:endnote>
  <w:endnote w:type="continuationSeparator" w:id="1">
    <w:p w:rsidR="0076441E" w:rsidRDefault="0076441E" w:rsidP="00E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1E" w:rsidRDefault="0076441E" w:rsidP="00E13687">
      <w:pPr>
        <w:spacing w:after="0" w:line="240" w:lineRule="auto"/>
      </w:pPr>
      <w:r>
        <w:separator/>
      </w:r>
    </w:p>
  </w:footnote>
  <w:footnote w:type="continuationSeparator" w:id="1">
    <w:p w:rsidR="0076441E" w:rsidRDefault="0076441E" w:rsidP="00E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B8" w:rsidRPr="00BF40E9" w:rsidRDefault="00E13687">
    <w:pPr>
      <w:pStyle w:val="a3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8E3B58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664A6F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E104B8" w:rsidRDefault="00764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82460"/>
    <w:multiLevelType w:val="multilevel"/>
    <w:tmpl w:val="0CFC9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7F2914A6"/>
    <w:multiLevelType w:val="multilevel"/>
    <w:tmpl w:val="31B2C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046"/>
    <w:rsid w:val="00664A6F"/>
    <w:rsid w:val="0076441E"/>
    <w:rsid w:val="008E3B58"/>
    <w:rsid w:val="00E13687"/>
    <w:rsid w:val="00E13F23"/>
    <w:rsid w:val="00EB4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Management &amp; quality</cp:lastModifiedBy>
  <cp:revision>3</cp:revision>
  <dcterms:created xsi:type="dcterms:W3CDTF">2018-12-08T13:44:00Z</dcterms:created>
  <dcterms:modified xsi:type="dcterms:W3CDTF">2019-02-15T08:17:00Z</dcterms:modified>
</cp:coreProperties>
</file>