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BB" w:rsidRPr="00717CBB" w:rsidRDefault="00717CBB" w:rsidP="007C59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7CBB">
        <w:rPr>
          <w:rFonts w:ascii="Times New Roman" w:eastAsia="Calibri" w:hAnsi="Times New Roman" w:cs="Times New Roman"/>
        </w:rPr>
        <w:t>Министерство здравоохранения Российской Федерации</w:t>
      </w:r>
    </w:p>
    <w:p w:rsidR="00717CBB" w:rsidRPr="00717CBB" w:rsidRDefault="00717CBB" w:rsidP="007C59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717CBB">
        <w:rPr>
          <w:rFonts w:ascii="Times New Roman" w:eastAsia="Calibri" w:hAnsi="Times New Roman" w:cs="Times New Roman"/>
        </w:rPr>
        <w:t>Новокузнецкий государственный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717CBB" w:rsidRPr="00717CBB" w:rsidRDefault="00717CBB" w:rsidP="007C59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7CBB">
        <w:rPr>
          <w:rFonts w:ascii="Times New Roman" w:eastAsia="Calibri" w:hAnsi="Times New Roman" w:cs="Times New Roman"/>
        </w:rPr>
        <w:t>Кафедра психиатрии, психотерапии и наркологии</w:t>
      </w:r>
    </w:p>
    <w:p w:rsidR="00717CBB" w:rsidRPr="00717CBB" w:rsidRDefault="00717CBB" w:rsidP="009A4E6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7CBB" w:rsidRPr="00717CBB" w:rsidRDefault="00717CBB" w:rsidP="00717C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7CBB">
        <w:rPr>
          <w:rFonts w:ascii="Times New Roman" w:eastAsia="Calibri" w:hAnsi="Times New Roman" w:cs="Times New Roman"/>
          <w:b/>
        </w:rPr>
        <w:t>Аннотация</w:t>
      </w:r>
    </w:p>
    <w:p w:rsidR="00717CBB" w:rsidRPr="00717CBB" w:rsidRDefault="00717CBB" w:rsidP="009A4E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7CBB">
        <w:rPr>
          <w:rFonts w:ascii="Times New Roman" w:eastAsia="Calibri" w:hAnsi="Times New Roman" w:cs="Times New Roman"/>
          <w:b/>
        </w:rPr>
        <w:t>к дополнительной профессиональной программе</w:t>
      </w:r>
      <w:r w:rsidR="009A4E68" w:rsidRPr="00E03F0F">
        <w:rPr>
          <w:rFonts w:ascii="Times New Roman" w:eastAsia="Calibri" w:hAnsi="Times New Roman" w:cs="Times New Roman"/>
          <w:b/>
        </w:rPr>
        <w:t xml:space="preserve"> </w:t>
      </w:r>
      <w:r w:rsidRPr="00717CBB">
        <w:rPr>
          <w:rFonts w:ascii="Times New Roman" w:eastAsia="Calibri" w:hAnsi="Times New Roman" w:cs="Times New Roman"/>
          <w:b/>
        </w:rPr>
        <w:t>повышения квалификации</w:t>
      </w:r>
    </w:p>
    <w:p w:rsidR="00717CBB" w:rsidRPr="00717CBB" w:rsidRDefault="00717CBB" w:rsidP="00717C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7CBB">
        <w:rPr>
          <w:rFonts w:ascii="Times New Roman" w:eastAsia="Calibri" w:hAnsi="Times New Roman" w:cs="Times New Roman"/>
          <w:b/>
        </w:rPr>
        <w:t>«Аффективные расстройства»</w:t>
      </w:r>
    </w:p>
    <w:p w:rsidR="00717CBB" w:rsidRPr="00717CBB" w:rsidRDefault="00717CBB" w:rsidP="00717C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17CBB" w:rsidRPr="00717CBB" w:rsidRDefault="009A4E68" w:rsidP="00E03F0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E03F0F">
        <w:rPr>
          <w:rFonts w:ascii="Times New Roman" w:eastAsia="Calibri" w:hAnsi="Times New Roman" w:cs="Times New Roman"/>
          <w:b/>
        </w:rPr>
        <w:t>1 Цель реализации:</w:t>
      </w:r>
      <w:r w:rsidRPr="00E03F0F">
        <w:rPr>
          <w:rFonts w:ascii="Times New Roman" w:eastAsia="Calibri" w:hAnsi="Times New Roman" w:cs="Times New Roman"/>
        </w:rPr>
        <w:t xml:space="preserve"> </w:t>
      </w:r>
      <w:r w:rsidR="00717CBB" w:rsidRPr="00E03F0F">
        <w:rPr>
          <w:rFonts w:ascii="Times New Roman" w:eastAsia="Calibri" w:hAnsi="Times New Roman" w:cs="Times New Roman"/>
        </w:rPr>
        <w:t>владение врачами-психиатрами в рамках имеющейся квалификации новыми знаниями, умениями и практическими навыками по вопросам изучения аффективных расстройств, их лечения, профилактики и оказания медицинской помощи психически больным в соответствии с современными порядками оказания психиатрической помощи, клиническими рекомендациями.</w:t>
      </w:r>
    </w:p>
    <w:p w:rsidR="00717CBB" w:rsidRPr="00717CBB" w:rsidRDefault="00717CBB" w:rsidP="009A4E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717CBB">
        <w:rPr>
          <w:rFonts w:ascii="Times New Roman" w:eastAsia="Calibri" w:hAnsi="Times New Roman" w:cs="Times New Roman"/>
          <w:b/>
        </w:rPr>
        <w:t>2 Срок освоения:</w:t>
      </w:r>
      <w:r w:rsidRPr="00717CBB">
        <w:rPr>
          <w:rFonts w:ascii="Times New Roman" w:eastAsia="Calibri" w:hAnsi="Times New Roman" w:cs="Times New Roman"/>
        </w:rPr>
        <w:t xml:space="preserve"> </w:t>
      </w:r>
      <w:r w:rsidRPr="00E03F0F">
        <w:rPr>
          <w:rFonts w:ascii="Times New Roman" w:eastAsia="Calibri" w:hAnsi="Times New Roman" w:cs="Times New Roman"/>
        </w:rPr>
        <w:t>72</w:t>
      </w:r>
      <w:r w:rsidRPr="00717C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CBB">
        <w:rPr>
          <w:rFonts w:ascii="Times New Roman" w:eastAsia="Calibri" w:hAnsi="Times New Roman" w:cs="Times New Roman"/>
        </w:rPr>
        <w:t>академических часа.</w:t>
      </w:r>
    </w:p>
    <w:p w:rsidR="00717CBB" w:rsidRPr="00717CBB" w:rsidRDefault="00717CBB" w:rsidP="009A4E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717CBB">
        <w:rPr>
          <w:rFonts w:ascii="Times New Roman" w:eastAsia="Calibri" w:hAnsi="Times New Roman" w:cs="Times New Roman"/>
          <w:b/>
        </w:rPr>
        <w:t>3 Форма обучения:</w:t>
      </w:r>
      <w:r w:rsidRPr="00717CBB">
        <w:rPr>
          <w:rFonts w:ascii="Times New Roman" w:eastAsia="Calibri" w:hAnsi="Times New Roman" w:cs="Times New Roman"/>
        </w:rPr>
        <w:t xml:space="preserve"> очная.</w:t>
      </w:r>
    </w:p>
    <w:p w:rsidR="00717CBB" w:rsidRPr="00717CBB" w:rsidRDefault="00717CBB" w:rsidP="009A4E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717CBB">
        <w:rPr>
          <w:rFonts w:ascii="Times New Roman" w:eastAsia="Calibri" w:hAnsi="Times New Roman" w:cs="Times New Roman"/>
          <w:b/>
        </w:rPr>
        <w:t>4 Категория слушателей:</w:t>
      </w:r>
      <w:r w:rsidRPr="00717CBB">
        <w:rPr>
          <w:rFonts w:ascii="Times New Roman" w:eastAsia="Calibri" w:hAnsi="Times New Roman" w:cs="Times New Roman"/>
        </w:rPr>
        <w:t xml:space="preserve"> психиатры/</w:t>
      </w:r>
      <w:r w:rsidRPr="00717CBB">
        <w:rPr>
          <w:rFonts w:ascii="Times New Roman" w:eastAsia="Times New Roman" w:hAnsi="Times New Roman" w:cs="Times New Roman"/>
          <w:lang w:eastAsia="ru-RU"/>
        </w:rPr>
        <w:t>специалисты с высшим образованием - специалитет по одной из специальностей: «Лечебное дело», «Педиатрия», подготовка в интернатуре/ординатуре по специальности «Психиатрия».</w:t>
      </w:r>
    </w:p>
    <w:p w:rsidR="00717CBB" w:rsidRPr="00717CBB" w:rsidRDefault="00717CBB" w:rsidP="009A4E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717CBB">
        <w:rPr>
          <w:rFonts w:ascii="Times New Roman" w:eastAsia="Calibri" w:hAnsi="Times New Roman" w:cs="Times New Roman"/>
          <w:b/>
        </w:rPr>
        <w:t>5 Форма итоговой аттестации</w:t>
      </w:r>
      <w:r w:rsidRPr="00717CBB">
        <w:rPr>
          <w:rFonts w:ascii="Times New Roman" w:eastAsia="Calibri" w:hAnsi="Times New Roman" w:cs="Times New Roman"/>
        </w:rPr>
        <w:t xml:space="preserve"> – экзамен</w:t>
      </w:r>
    </w:p>
    <w:p w:rsidR="00717CBB" w:rsidRPr="00717CBB" w:rsidRDefault="00717CBB" w:rsidP="009A4E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717CBB">
        <w:rPr>
          <w:rFonts w:ascii="Times New Roman" w:eastAsia="Calibri" w:hAnsi="Times New Roman" w:cs="Times New Roman"/>
          <w:b/>
        </w:rPr>
        <w:t>6 Выдаваемый документ</w:t>
      </w:r>
      <w:r w:rsidRPr="00717CBB">
        <w:rPr>
          <w:rFonts w:ascii="Times New Roman" w:eastAsia="Calibri" w:hAnsi="Times New Roman" w:cs="Times New Roman"/>
        </w:rPr>
        <w:t>: 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717CBB" w:rsidRPr="00717CBB" w:rsidRDefault="00717CBB" w:rsidP="009A4E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717CBB">
        <w:rPr>
          <w:rFonts w:ascii="Times New Roman" w:eastAsia="Calibri" w:hAnsi="Times New Roman" w:cs="Times New Roman"/>
          <w:b/>
        </w:rPr>
        <w:t>7 Учебный план:</w:t>
      </w:r>
    </w:p>
    <w:p w:rsidR="00717CBB" w:rsidRPr="00717CBB" w:rsidRDefault="00717CBB" w:rsidP="00717CB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4594"/>
        <w:gridCol w:w="706"/>
        <w:gridCol w:w="706"/>
        <w:gridCol w:w="1061"/>
        <w:gridCol w:w="529"/>
        <w:gridCol w:w="707"/>
        <w:gridCol w:w="708"/>
        <w:gridCol w:w="741"/>
      </w:tblGrid>
      <w:tr w:rsidR="005774E7" w:rsidRPr="00717CBB" w:rsidTr="005774E7">
        <w:trPr>
          <w:trHeight w:val="309"/>
        </w:trPr>
        <w:tc>
          <w:tcPr>
            <w:tcW w:w="708" w:type="dxa"/>
            <w:vMerge w:val="restart"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 w:colFirst="0" w:colLast="7"/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\</w:t>
            </w: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4594" w:type="dxa"/>
            <w:vMerge w:val="restart"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и темы рабочей программы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Трудоёмкость</w:t>
            </w:r>
          </w:p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(акад. час)</w:t>
            </w:r>
          </w:p>
        </w:tc>
        <w:tc>
          <w:tcPr>
            <w:tcW w:w="3711" w:type="dxa"/>
            <w:gridSpan w:val="5"/>
            <w:vAlign w:val="cente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занятия</w:t>
            </w: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5774E7" w:rsidRPr="00E03F0F" w:rsidTr="005774E7">
        <w:trPr>
          <w:cantSplit/>
          <w:trHeight w:val="575"/>
        </w:trPr>
        <w:tc>
          <w:tcPr>
            <w:tcW w:w="708" w:type="dxa"/>
            <w:vMerge/>
            <w:textDirection w:val="btLr"/>
            <w:vAlign w:val="cente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vMerge/>
            <w:textDirection w:val="btLr"/>
            <w:vAlign w:val="cente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  <w:vMerge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5774E7" w:rsidRPr="005774E7" w:rsidRDefault="005774E7" w:rsidP="009A4E6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2297" w:type="dxa"/>
            <w:gridSpan w:val="3"/>
            <w:vAlign w:val="cente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706" w:type="dxa"/>
            <w:vMerge w:val="restart"/>
            <w:textDirection w:val="btL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Дистанционное обучение</w:t>
            </w:r>
          </w:p>
        </w:tc>
        <w:tc>
          <w:tcPr>
            <w:tcW w:w="741" w:type="dxa"/>
            <w:vMerge/>
            <w:textDirection w:val="btLr"/>
            <w:vAlign w:val="cente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774E7" w:rsidRPr="00E03F0F" w:rsidTr="005774E7">
        <w:trPr>
          <w:cantSplit/>
          <w:trHeight w:val="864"/>
        </w:trPr>
        <w:tc>
          <w:tcPr>
            <w:tcW w:w="708" w:type="dxa"/>
            <w:vMerge/>
            <w:textDirection w:val="btLr"/>
            <w:vAlign w:val="cente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vMerge/>
            <w:textDirection w:val="btLr"/>
            <w:vAlign w:val="cente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  <w:vMerge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  <w:vMerge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textDirection w:val="btLr"/>
            <w:vAlign w:val="cente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Практика/ семинар</w:t>
            </w:r>
          </w:p>
        </w:tc>
        <w:tc>
          <w:tcPr>
            <w:tcW w:w="529" w:type="dxa"/>
            <w:textDirection w:val="btLr"/>
            <w:vAlign w:val="center"/>
          </w:tcPr>
          <w:p w:rsidR="005774E7" w:rsidRPr="005774E7" w:rsidRDefault="005774E7" w:rsidP="009A4E6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</w:t>
            </w:r>
          </w:p>
        </w:tc>
        <w:tc>
          <w:tcPr>
            <w:tcW w:w="706" w:type="dxa"/>
            <w:textDirection w:val="btLr"/>
            <w:vAlign w:val="cente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706" w:type="dxa"/>
            <w:vMerge/>
            <w:textDirection w:val="btL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textDirection w:val="btLr"/>
            <w:vAlign w:val="center"/>
          </w:tcPr>
          <w:p w:rsidR="005774E7" w:rsidRPr="005774E7" w:rsidRDefault="005774E7" w:rsidP="00717C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774E7" w:rsidRPr="00E03F0F" w:rsidTr="005774E7">
        <w:trPr>
          <w:trHeight w:val="442"/>
        </w:trPr>
        <w:tc>
          <w:tcPr>
            <w:tcW w:w="708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4" w:type="dxa"/>
          </w:tcPr>
          <w:p w:rsidR="005774E7" w:rsidRPr="005774E7" w:rsidRDefault="005774E7" w:rsidP="00717CB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программа учебного модуля 1 Аффективные расстройства.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9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П/А</w:t>
            </w:r>
          </w:p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(З)</w:t>
            </w:r>
          </w:p>
        </w:tc>
      </w:tr>
      <w:tr w:rsidR="005774E7" w:rsidRPr="00E03F0F" w:rsidTr="005774E7">
        <w:trPr>
          <w:trHeight w:val="213"/>
        </w:trPr>
        <w:tc>
          <w:tcPr>
            <w:tcW w:w="708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94" w:type="dxa"/>
          </w:tcPr>
          <w:p w:rsidR="005774E7" w:rsidRPr="005774E7" w:rsidRDefault="005774E7" w:rsidP="00717C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Маниакальный эпизод</w:t>
            </w: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dxa"/>
          </w:tcPr>
          <w:p w:rsidR="005774E7" w:rsidRPr="005774E7" w:rsidRDefault="005774E7" w:rsidP="00E03F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5774E7" w:rsidRPr="005774E7" w:rsidRDefault="005774E7" w:rsidP="00E03F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</w:tcPr>
          <w:p w:rsidR="005774E7" w:rsidRPr="005774E7" w:rsidRDefault="005774E7" w:rsidP="009A4E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Т/К</w:t>
            </w:r>
          </w:p>
        </w:tc>
      </w:tr>
      <w:tr w:rsidR="005774E7" w:rsidRPr="00E03F0F" w:rsidTr="005774E7">
        <w:trPr>
          <w:trHeight w:val="229"/>
        </w:trPr>
        <w:tc>
          <w:tcPr>
            <w:tcW w:w="708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94" w:type="dxa"/>
          </w:tcPr>
          <w:p w:rsidR="005774E7" w:rsidRPr="005774E7" w:rsidRDefault="005774E7" w:rsidP="00717C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Депрессивный эпизод</w:t>
            </w:r>
          </w:p>
        </w:tc>
        <w:tc>
          <w:tcPr>
            <w:tcW w:w="706" w:type="dxa"/>
          </w:tcPr>
          <w:p w:rsidR="005774E7" w:rsidRPr="005774E7" w:rsidRDefault="005774E7" w:rsidP="00E03F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5774E7" w:rsidRPr="005774E7" w:rsidRDefault="005774E7" w:rsidP="00E03F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Т/К</w:t>
            </w:r>
          </w:p>
        </w:tc>
      </w:tr>
      <w:tr w:rsidR="005774E7" w:rsidRPr="00E03F0F" w:rsidTr="005774E7">
        <w:trPr>
          <w:trHeight w:val="213"/>
        </w:trPr>
        <w:tc>
          <w:tcPr>
            <w:tcW w:w="708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94" w:type="dxa"/>
          </w:tcPr>
          <w:p w:rsidR="005774E7" w:rsidRPr="005774E7" w:rsidRDefault="005774E7" w:rsidP="00717C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Биполярное аффективное расстройство</w:t>
            </w:r>
          </w:p>
        </w:tc>
        <w:tc>
          <w:tcPr>
            <w:tcW w:w="706" w:type="dxa"/>
          </w:tcPr>
          <w:p w:rsidR="005774E7" w:rsidRPr="005774E7" w:rsidRDefault="005774E7" w:rsidP="00E03F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5774E7" w:rsidRPr="005774E7" w:rsidRDefault="005774E7" w:rsidP="00E03F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Т/К</w:t>
            </w:r>
          </w:p>
        </w:tc>
      </w:tr>
      <w:tr w:rsidR="005774E7" w:rsidRPr="00E03F0F" w:rsidTr="005774E7">
        <w:trPr>
          <w:trHeight w:val="229"/>
        </w:trPr>
        <w:tc>
          <w:tcPr>
            <w:tcW w:w="708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594" w:type="dxa"/>
          </w:tcPr>
          <w:p w:rsidR="005774E7" w:rsidRPr="005774E7" w:rsidRDefault="005774E7" w:rsidP="00717C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Рекуррентное депрессивное расстройство</w:t>
            </w:r>
          </w:p>
        </w:tc>
        <w:tc>
          <w:tcPr>
            <w:tcW w:w="706" w:type="dxa"/>
          </w:tcPr>
          <w:p w:rsidR="005774E7" w:rsidRPr="005774E7" w:rsidRDefault="005774E7" w:rsidP="00E03F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5774E7" w:rsidRPr="005774E7" w:rsidRDefault="005774E7" w:rsidP="00E03F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Т/К</w:t>
            </w:r>
          </w:p>
        </w:tc>
      </w:tr>
      <w:tr w:rsidR="005774E7" w:rsidRPr="00E03F0F" w:rsidTr="005774E7">
        <w:trPr>
          <w:trHeight w:val="672"/>
        </w:trPr>
        <w:tc>
          <w:tcPr>
            <w:tcW w:w="708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94" w:type="dxa"/>
          </w:tcPr>
          <w:p w:rsidR="005774E7" w:rsidRPr="005774E7" w:rsidRDefault="005774E7" w:rsidP="00717CB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программа учебного модуля 2 «Современные подходы к терапии аффективных расстройств»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П/А</w:t>
            </w:r>
          </w:p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(З)</w:t>
            </w:r>
          </w:p>
        </w:tc>
      </w:tr>
      <w:tr w:rsidR="005774E7" w:rsidRPr="00E03F0F" w:rsidTr="005774E7">
        <w:trPr>
          <w:trHeight w:val="902"/>
        </w:trPr>
        <w:tc>
          <w:tcPr>
            <w:tcW w:w="708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94" w:type="dxa"/>
          </w:tcPr>
          <w:p w:rsidR="005774E7" w:rsidRPr="005774E7" w:rsidRDefault="005774E7" w:rsidP="00717C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психофармакологических средств как основного вида терапии аффективных психических расстройств и заболеваний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Т/К</w:t>
            </w:r>
          </w:p>
        </w:tc>
      </w:tr>
      <w:tr w:rsidR="005774E7" w:rsidRPr="00E03F0F" w:rsidTr="005774E7">
        <w:trPr>
          <w:trHeight w:val="442"/>
        </w:trPr>
        <w:tc>
          <w:tcPr>
            <w:tcW w:w="708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94" w:type="dxa"/>
          </w:tcPr>
          <w:p w:rsidR="005774E7" w:rsidRPr="005774E7" w:rsidRDefault="005774E7" w:rsidP="00717C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Немедикаментозные биологические методы лечения аффективных заболеваний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Т/К</w:t>
            </w:r>
          </w:p>
        </w:tc>
      </w:tr>
      <w:tr w:rsidR="005774E7" w:rsidRPr="00E03F0F" w:rsidTr="005774E7">
        <w:trPr>
          <w:trHeight w:val="442"/>
        </w:trPr>
        <w:tc>
          <w:tcPr>
            <w:tcW w:w="708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94" w:type="dxa"/>
          </w:tcPr>
          <w:p w:rsidR="005774E7" w:rsidRPr="005774E7" w:rsidRDefault="005774E7" w:rsidP="00717C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Неотложная помощь при аффективных заболеваниях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Т/К</w:t>
            </w:r>
          </w:p>
        </w:tc>
      </w:tr>
      <w:tr w:rsidR="005774E7" w:rsidRPr="00E03F0F" w:rsidTr="005774E7">
        <w:trPr>
          <w:trHeight w:val="672"/>
        </w:trPr>
        <w:tc>
          <w:tcPr>
            <w:tcW w:w="708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594" w:type="dxa"/>
          </w:tcPr>
          <w:p w:rsidR="005774E7" w:rsidRPr="005774E7" w:rsidRDefault="005774E7" w:rsidP="00717C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Реабилитационные мероприятия для пациентов с аффективной психической патологией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</w:tcPr>
          <w:p w:rsidR="005774E7" w:rsidRPr="005774E7" w:rsidRDefault="005774E7" w:rsidP="00717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sz w:val="20"/>
                <w:szCs w:val="20"/>
              </w:rPr>
              <w:t>Т/К</w:t>
            </w:r>
          </w:p>
        </w:tc>
      </w:tr>
      <w:tr w:rsidR="005774E7" w:rsidRPr="00E03F0F" w:rsidTr="005774E7">
        <w:trPr>
          <w:trHeight w:val="229"/>
        </w:trPr>
        <w:tc>
          <w:tcPr>
            <w:tcW w:w="53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4E7" w:rsidRPr="005774E7" w:rsidRDefault="005774E7" w:rsidP="009A4E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</w:t>
            </w:r>
          </w:p>
        </w:tc>
      </w:tr>
      <w:tr w:rsidR="005774E7" w:rsidRPr="00E03F0F" w:rsidTr="005774E7">
        <w:trPr>
          <w:trHeight w:val="308"/>
        </w:trPr>
        <w:tc>
          <w:tcPr>
            <w:tcW w:w="5302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D9D9D9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774E7" w:rsidRPr="005774E7" w:rsidRDefault="005774E7" w:rsidP="00717C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717CBB" w:rsidRPr="00717CBB" w:rsidRDefault="00717CBB" w:rsidP="00E03F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17CBB" w:rsidRPr="00717CBB" w:rsidRDefault="00717CBB" w:rsidP="00717C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17CBB" w:rsidRPr="007C59AA" w:rsidTr="005937FE">
        <w:tc>
          <w:tcPr>
            <w:tcW w:w="3284" w:type="dxa"/>
          </w:tcPr>
          <w:p w:rsidR="00717CBB" w:rsidRPr="00717CBB" w:rsidRDefault="00717CBB" w:rsidP="00717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9AA">
              <w:rPr>
                <w:rFonts w:ascii="Times New Roman" w:eastAsia="Calibri" w:hAnsi="Times New Roman" w:cs="Times New Roman"/>
              </w:rPr>
              <w:t>И.о.</w:t>
            </w:r>
            <w:r w:rsidR="00E03F0F" w:rsidRPr="007C59AA">
              <w:rPr>
                <w:rFonts w:ascii="Times New Roman" w:eastAsia="Calibri" w:hAnsi="Times New Roman" w:cs="Times New Roman"/>
              </w:rPr>
              <w:t xml:space="preserve"> </w:t>
            </w:r>
            <w:r w:rsidRPr="007C59AA">
              <w:rPr>
                <w:rFonts w:ascii="Times New Roman" w:eastAsia="Calibri" w:hAnsi="Times New Roman" w:cs="Times New Roman"/>
              </w:rPr>
              <w:t>заведующего</w:t>
            </w:r>
            <w:r w:rsidRPr="00717CBB">
              <w:rPr>
                <w:rFonts w:ascii="Times New Roman" w:eastAsia="Calibri" w:hAnsi="Times New Roman" w:cs="Times New Roman"/>
              </w:rPr>
              <w:t xml:space="preserve"> кафедрой</w:t>
            </w:r>
            <w:r w:rsidRPr="007C59AA">
              <w:rPr>
                <w:rFonts w:ascii="Times New Roman" w:eastAsia="Calibri" w:hAnsi="Times New Roman" w:cs="Times New Roman"/>
              </w:rPr>
              <w:t xml:space="preserve"> </w:t>
            </w:r>
            <w:r w:rsidRPr="00717CBB">
              <w:rPr>
                <w:rFonts w:ascii="Times New Roman" w:eastAsia="Calibri" w:hAnsi="Times New Roman" w:cs="Times New Roman"/>
              </w:rPr>
              <w:t>психиатрии, психотерапии и наркологии</w:t>
            </w:r>
            <w:r w:rsidRPr="007C59AA">
              <w:rPr>
                <w:rFonts w:ascii="Times New Roman" w:eastAsia="Calibri" w:hAnsi="Times New Roman" w:cs="Times New Roman"/>
              </w:rPr>
              <w:t>, к.м.н.</w:t>
            </w:r>
          </w:p>
          <w:p w:rsidR="00717CBB" w:rsidRPr="00717CBB" w:rsidRDefault="00717CBB" w:rsidP="00717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4" w:type="dxa"/>
          </w:tcPr>
          <w:p w:rsidR="00717CBB" w:rsidRPr="00717CBB" w:rsidRDefault="00717CBB" w:rsidP="00717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7CBB" w:rsidRPr="00717CBB" w:rsidRDefault="00717CBB" w:rsidP="00717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CBB">
              <w:rPr>
                <w:rFonts w:ascii="Times New Roman" w:eastAsia="Calibri" w:hAnsi="Times New Roman" w:cs="Times New Roman"/>
              </w:rPr>
              <w:t>______________________</w:t>
            </w:r>
            <w:r w:rsidR="00E03F0F" w:rsidRPr="007C59AA">
              <w:rPr>
                <w:rFonts w:ascii="Times New Roman" w:eastAsia="Calibri" w:hAnsi="Times New Roman" w:cs="Times New Roman"/>
              </w:rPr>
              <w:t>_____</w:t>
            </w:r>
          </w:p>
          <w:p w:rsidR="00717CBB" w:rsidRPr="00717CBB" w:rsidRDefault="00717CBB" w:rsidP="00717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CBB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3285" w:type="dxa"/>
          </w:tcPr>
          <w:p w:rsidR="00717CBB" w:rsidRPr="00717CBB" w:rsidRDefault="00717CBB" w:rsidP="00717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7CBB" w:rsidRPr="00717CBB" w:rsidRDefault="00717CBB" w:rsidP="00717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9AA">
              <w:rPr>
                <w:rFonts w:ascii="Times New Roman" w:eastAsia="Calibri" w:hAnsi="Times New Roman" w:cs="Times New Roman"/>
              </w:rPr>
              <w:t xml:space="preserve">       Калашникова Т.В.</w:t>
            </w:r>
          </w:p>
          <w:p w:rsidR="00717CBB" w:rsidRPr="00717CBB" w:rsidRDefault="00717CBB" w:rsidP="00717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CBB">
              <w:rPr>
                <w:rFonts w:ascii="Times New Roman" w:eastAsia="Calibri" w:hAnsi="Times New Roman" w:cs="Times New Roman"/>
              </w:rPr>
              <w:t>(ФИО)</w:t>
            </w:r>
          </w:p>
        </w:tc>
      </w:tr>
    </w:tbl>
    <w:p w:rsidR="003357C1" w:rsidRPr="00E03F0F" w:rsidRDefault="003357C1" w:rsidP="009A4E68">
      <w:pPr>
        <w:rPr>
          <w:sz w:val="18"/>
          <w:szCs w:val="18"/>
        </w:rPr>
      </w:pPr>
    </w:p>
    <w:sectPr w:rsidR="003357C1" w:rsidRPr="00E03F0F" w:rsidSect="007C5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4F" w:rsidRDefault="0064144F" w:rsidP="00717CBB">
      <w:pPr>
        <w:spacing w:after="0" w:line="240" w:lineRule="auto"/>
      </w:pPr>
      <w:r>
        <w:separator/>
      </w:r>
    </w:p>
  </w:endnote>
  <w:endnote w:type="continuationSeparator" w:id="0">
    <w:p w:rsidR="0064144F" w:rsidRDefault="0064144F" w:rsidP="0071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4F" w:rsidRDefault="0064144F" w:rsidP="00717CBB">
      <w:pPr>
        <w:spacing w:after="0" w:line="240" w:lineRule="auto"/>
      </w:pPr>
      <w:r>
        <w:separator/>
      </w:r>
    </w:p>
  </w:footnote>
  <w:footnote w:type="continuationSeparator" w:id="0">
    <w:p w:rsidR="0064144F" w:rsidRDefault="0064144F" w:rsidP="00717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9"/>
    <w:rsid w:val="003357C1"/>
    <w:rsid w:val="003F3A59"/>
    <w:rsid w:val="005774E7"/>
    <w:rsid w:val="005F63D6"/>
    <w:rsid w:val="0064144F"/>
    <w:rsid w:val="00717CBB"/>
    <w:rsid w:val="007C59AA"/>
    <w:rsid w:val="009A4E68"/>
    <w:rsid w:val="00E03F0F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7F9E0-EDE9-415C-8C14-28B4AD95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7C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7CBB"/>
    <w:rPr>
      <w:sz w:val="20"/>
      <w:szCs w:val="20"/>
    </w:rPr>
  </w:style>
  <w:style w:type="character" w:styleId="a5">
    <w:name w:val="footnote reference"/>
    <w:basedOn w:val="a0"/>
    <w:uiPriority w:val="99"/>
    <w:rsid w:val="00717CBB"/>
    <w:rPr>
      <w:vertAlign w:val="superscript"/>
    </w:rPr>
  </w:style>
  <w:style w:type="table" w:customStyle="1" w:styleId="2">
    <w:name w:val="Сетка таблицы2"/>
    <w:basedOn w:val="a1"/>
    <w:next w:val="a6"/>
    <w:uiPriority w:val="39"/>
    <w:rsid w:val="0071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1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2023-02-27T14:43:00Z</dcterms:created>
  <dcterms:modified xsi:type="dcterms:W3CDTF">2023-02-28T01:49:00Z</dcterms:modified>
</cp:coreProperties>
</file>